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b/>
          <w:color w:val="374B69"/>
        </w:rPr>
        <w:id w:val="-1714341209"/>
        <w:docPartObj>
          <w:docPartGallery w:val="Cover Pages"/>
          <w:docPartUnique/>
        </w:docPartObj>
      </w:sdtPr>
      <w:sdtEndPr>
        <w:rPr>
          <w:b w:val="0"/>
          <w:noProof/>
          <w:color w:val="auto"/>
        </w:rPr>
      </w:sdtEndPr>
      <w:sdt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1814"/>
            <w:gridCol w:w="1134"/>
            <w:gridCol w:w="4990"/>
          </w:tblGrid>
          <w:tr w:rsidR="00A57575" w:rsidRPr="00F75B33" w14:paraId="65AE0C5F" w14:textId="77777777" w:rsidTr="008F7C6E">
            <w:trPr>
              <w:trHeight w:val="280"/>
            </w:trPr>
            <w:tc>
              <w:tcPr>
                <w:tcW w:w="1134" w:type="dxa"/>
              </w:tcPr>
              <w:p w14:paraId="46DCE092" w14:textId="77777777" w:rsidR="00A57575" w:rsidRPr="007234F7" w:rsidRDefault="00A57575" w:rsidP="008F7C6E">
                <w:pPr>
                  <w:framePr w:hSpace="181" w:wrap="around" w:vAnchor="page" w:hAnchor="margin" w:y="14743"/>
                  <w:rPr>
                    <w:b/>
                    <w:color w:val="374B69"/>
                  </w:rPr>
                </w:pPr>
                <w:r>
                  <w:rPr>
                    <w:b/>
                    <w:color w:val="374B69"/>
                  </w:rPr>
                  <w:t>Datum</w:t>
                </w:r>
              </w:p>
            </w:tc>
            <w:tc>
              <w:tcPr>
                <w:tcW w:w="1814" w:type="dxa"/>
              </w:tcPr>
              <w:p w14:paraId="22A00A05" w14:textId="7FFAB13F" w:rsidR="00A57575" w:rsidRPr="007234F7" w:rsidRDefault="007D6D8E" w:rsidP="00C732A4">
                <w:pPr>
                  <w:framePr w:hSpace="181" w:wrap="around" w:vAnchor="page" w:hAnchor="margin" w:y="14743"/>
                  <w:rPr>
                    <w:color w:val="374B69"/>
                  </w:rPr>
                </w:pPr>
                <w:r>
                  <w:rPr>
                    <w:color w:val="374B69"/>
                  </w:rPr>
                  <w:t>2</w:t>
                </w:r>
                <w:r w:rsidR="0000198A">
                  <w:rPr>
                    <w:color w:val="374B69"/>
                  </w:rPr>
                  <w:t>2</w:t>
                </w:r>
                <w:r w:rsidR="0085552E">
                  <w:rPr>
                    <w:color w:val="374B69"/>
                  </w:rPr>
                  <w:t xml:space="preserve"> </w:t>
                </w:r>
                <w:r w:rsidR="002E3592">
                  <w:rPr>
                    <w:color w:val="374B69"/>
                  </w:rPr>
                  <w:t>juni</w:t>
                </w:r>
                <w:r w:rsidR="0085552E">
                  <w:rPr>
                    <w:color w:val="374B69"/>
                  </w:rPr>
                  <w:t xml:space="preserve"> </w:t>
                </w:r>
                <w:r w:rsidR="00835E88">
                  <w:rPr>
                    <w:color w:val="374B69"/>
                  </w:rPr>
                  <w:t>2021</w:t>
                </w:r>
              </w:p>
            </w:tc>
            <w:tc>
              <w:tcPr>
                <w:tcW w:w="1134" w:type="dxa"/>
              </w:tcPr>
              <w:p w14:paraId="70AD3881" w14:textId="77777777" w:rsidR="00A57575" w:rsidRPr="007234F7" w:rsidRDefault="00A57575" w:rsidP="008F7C6E">
                <w:pPr>
                  <w:framePr w:hSpace="181" w:wrap="around" w:vAnchor="page" w:hAnchor="margin" w:y="14743"/>
                  <w:rPr>
                    <w:b/>
                    <w:color w:val="374B69"/>
                  </w:rPr>
                </w:pPr>
                <w:r>
                  <w:rPr>
                    <w:b/>
                    <w:color w:val="374B69"/>
                  </w:rPr>
                  <w:t>Aan</w:t>
                </w:r>
              </w:p>
            </w:tc>
            <w:tc>
              <w:tcPr>
                <w:tcW w:w="4990" w:type="dxa"/>
              </w:tcPr>
              <w:p w14:paraId="405DB323" w14:textId="2C0ABAE3" w:rsidR="00A57575" w:rsidRPr="007234F7" w:rsidRDefault="00853392" w:rsidP="00C732A4">
                <w:pPr>
                  <w:framePr w:hSpace="181" w:wrap="around" w:vAnchor="page" w:hAnchor="margin" w:y="14743"/>
                  <w:rPr>
                    <w:color w:val="374B69"/>
                  </w:rPr>
                </w:pPr>
                <w:r>
                  <w:rPr>
                    <w:color w:val="374B69"/>
                  </w:rPr>
                  <w:t>SR EDSN</w:t>
                </w:r>
              </w:p>
            </w:tc>
          </w:tr>
          <w:tr w:rsidR="00A57575" w:rsidRPr="00F75B33" w14:paraId="78FC8B6A" w14:textId="77777777" w:rsidTr="008F7C6E">
            <w:trPr>
              <w:trHeight w:val="280"/>
            </w:trPr>
            <w:tc>
              <w:tcPr>
                <w:tcW w:w="1134" w:type="dxa"/>
              </w:tcPr>
              <w:p w14:paraId="611D7D5D" w14:textId="77777777" w:rsidR="00A57575" w:rsidRPr="007234F7" w:rsidRDefault="00A57575" w:rsidP="008F7C6E">
                <w:pPr>
                  <w:framePr w:hSpace="181" w:wrap="around" w:vAnchor="page" w:hAnchor="margin" w:y="14743"/>
                  <w:rPr>
                    <w:b/>
                    <w:color w:val="374B69"/>
                  </w:rPr>
                </w:pPr>
                <w:r>
                  <w:rPr>
                    <w:b/>
                    <w:color w:val="374B69"/>
                  </w:rPr>
                  <w:t>Versie</w:t>
                </w:r>
              </w:p>
            </w:tc>
            <w:tc>
              <w:tcPr>
                <w:tcW w:w="1814" w:type="dxa"/>
              </w:tcPr>
              <w:p w14:paraId="435F455B" w14:textId="1332CA81" w:rsidR="00A57575" w:rsidRPr="007234F7" w:rsidRDefault="00D32DD7" w:rsidP="00C732A4">
                <w:pPr>
                  <w:framePr w:hSpace="181" w:wrap="around" w:vAnchor="page" w:hAnchor="margin" w:y="14743"/>
                  <w:rPr>
                    <w:color w:val="374B69"/>
                  </w:rPr>
                </w:pPr>
                <w:r>
                  <w:rPr>
                    <w:color w:val="374B69"/>
                  </w:rPr>
                  <w:t>0.</w:t>
                </w:r>
                <w:r w:rsidR="0000198A">
                  <w:rPr>
                    <w:color w:val="374B69"/>
                  </w:rPr>
                  <w:t>9</w:t>
                </w:r>
                <w:r w:rsidR="007D6D8E">
                  <w:rPr>
                    <w:color w:val="374B69"/>
                  </w:rPr>
                  <w:t>9</w:t>
                </w:r>
              </w:p>
            </w:tc>
            <w:tc>
              <w:tcPr>
                <w:tcW w:w="1134" w:type="dxa"/>
              </w:tcPr>
              <w:p w14:paraId="38F49577" w14:textId="5E306E7F" w:rsidR="00A57575" w:rsidRPr="007234F7" w:rsidRDefault="00853392" w:rsidP="008F7C6E">
                <w:pPr>
                  <w:framePr w:hSpace="181" w:wrap="around" w:vAnchor="page" w:hAnchor="margin" w:y="14743"/>
                  <w:rPr>
                    <w:b/>
                    <w:color w:val="374B69"/>
                  </w:rPr>
                </w:pPr>
                <w:r>
                  <w:rPr>
                    <w:b/>
                    <w:color w:val="374B69"/>
                  </w:rPr>
                  <w:t>Auteur</w:t>
                </w:r>
              </w:p>
            </w:tc>
            <w:tc>
              <w:tcPr>
                <w:tcW w:w="4990" w:type="dxa"/>
              </w:tcPr>
              <w:p w14:paraId="1A16D52B" w14:textId="25910A41" w:rsidR="00A57575" w:rsidRPr="007234F7" w:rsidRDefault="00853392" w:rsidP="00C732A4">
                <w:pPr>
                  <w:framePr w:hSpace="181" w:wrap="around" w:vAnchor="page" w:hAnchor="margin" w:y="14743"/>
                  <w:rPr>
                    <w:color w:val="374B69"/>
                  </w:rPr>
                </w:pPr>
                <w:r>
                  <w:rPr>
                    <w:color w:val="374B69"/>
                  </w:rPr>
                  <w:t>Jorik van Vilsteren</w:t>
                </w:r>
              </w:p>
            </w:tc>
          </w:tr>
          <w:tr w:rsidR="00A57575" w:rsidRPr="007D6D8E" w14:paraId="674554B5" w14:textId="77777777" w:rsidTr="008F7C6E">
            <w:trPr>
              <w:trHeight w:val="280"/>
            </w:trPr>
            <w:tc>
              <w:tcPr>
                <w:tcW w:w="1134" w:type="dxa"/>
              </w:tcPr>
              <w:p w14:paraId="0B7D5593" w14:textId="77777777" w:rsidR="00A57575" w:rsidRPr="007234F7" w:rsidRDefault="00A57575" w:rsidP="008F7C6E">
                <w:pPr>
                  <w:framePr w:hSpace="181" w:wrap="around" w:vAnchor="page" w:hAnchor="margin" w:y="14743"/>
                  <w:rPr>
                    <w:b/>
                    <w:color w:val="374B69"/>
                  </w:rPr>
                </w:pPr>
                <w:r>
                  <w:rPr>
                    <w:b/>
                    <w:color w:val="374B69"/>
                  </w:rPr>
                  <w:t>Status</w:t>
                </w:r>
              </w:p>
            </w:tc>
            <w:tc>
              <w:tcPr>
                <w:tcW w:w="1814" w:type="dxa"/>
              </w:tcPr>
              <w:p w14:paraId="6248A9D0" w14:textId="77777777" w:rsidR="00A57575" w:rsidRPr="007234F7" w:rsidRDefault="00D32DD7" w:rsidP="00C732A4">
                <w:pPr>
                  <w:framePr w:hSpace="181" w:wrap="around" w:vAnchor="page" w:hAnchor="margin" w:y="14743"/>
                  <w:rPr>
                    <w:color w:val="374B69"/>
                  </w:rPr>
                </w:pPr>
                <w:r>
                  <w:rPr>
                    <w:color w:val="374B69"/>
                  </w:rPr>
                  <w:t>concept</w:t>
                </w:r>
              </w:p>
            </w:tc>
            <w:tc>
              <w:tcPr>
                <w:tcW w:w="1134" w:type="dxa"/>
              </w:tcPr>
              <w:p w14:paraId="18A7805C" w14:textId="77777777" w:rsidR="00A57575" w:rsidRPr="007234F7" w:rsidRDefault="00A57575" w:rsidP="008F7C6E">
                <w:pPr>
                  <w:framePr w:hSpace="181" w:wrap="around" w:vAnchor="page" w:hAnchor="margin" w:y="14743"/>
                  <w:rPr>
                    <w:b/>
                    <w:color w:val="374B69"/>
                  </w:rPr>
                </w:pPr>
                <w:r>
                  <w:rPr>
                    <w:b/>
                    <w:color w:val="374B69"/>
                  </w:rPr>
                  <w:t>Onderwerp</w:t>
                </w:r>
              </w:p>
            </w:tc>
            <w:tc>
              <w:tcPr>
                <w:tcW w:w="4990" w:type="dxa"/>
              </w:tcPr>
              <w:p w14:paraId="6CF3FD32" w14:textId="27210305" w:rsidR="00A57575" w:rsidRPr="00904EDC" w:rsidRDefault="00904EDC" w:rsidP="00C732A4">
                <w:pPr>
                  <w:framePr w:hSpace="181" w:wrap="around" w:vAnchor="page" w:hAnchor="margin" w:y="14743"/>
                  <w:rPr>
                    <w:color w:val="374B69"/>
                    <w:lang w:val="en-US"/>
                  </w:rPr>
                </w:pPr>
                <w:r w:rsidRPr="00904EDC">
                  <w:rPr>
                    <w:color w:val="374B69"/>
                    <w:lang w:val="en-US"/>
                  </w:rPr>
                  <w:t xml:space="preserve">High Level </w:t>
                </w:r>
                <w:r w:rsidR="00D32DD7" w:rsidRPr="00904EDC">
                  <w:rPr>
                    <w:color w:val="374B69"/>
                    <w:lang w:val="en-US"/>
                  </w:rPr>
                  <w:t>Master Test</w:t>
                </w:r>
                <w:r w:rsidR="00584CE6" w:rsidRPr="00904EDC">
                  <w:rPr>
                    <w:color w:val="374B69"/>
                    <w:lang w:val="en-US"/>
                  </w:rPr>
                  <w:t xml:space="preserve"> P</w:t>
                </w:r>
                <w:r w:rsidR="00D32DD7" w:rsidRPr="00904EDC">
                  <w:rPr>
                    <w:color w:val="374B69"/>
                    <w:lang w:val="en-US"/>
                  </w:rPr>
                  <w:t>lan</w:t>
                </w:r>
                <w:r w:rsidR="00584CE6" w:rsidRPr="00904EDC">
                  <w:rPr>
                    <w:color w:val="374B69"/>
                    <w:lang w:val="en-US"/>
                  </w:rPr>
                  <w:t xml:space="preserve"> </w:t>
                </w:r>
                <w:r w:rsidR="002E3592" w:rsidRPr="00904EDC">
                  <w:rPr>
                    <w:color w:val="374B69"/>
                    <w:lang w:val="en-US"/>
                  </w:rPr>
                  <w:t>T</w:t>
                </w:r>
                <w:r w:rsidR="00584CE6" w:rsidRPr="00904EDC">
                  <w:rPr>
                    <w:color w:val="374B69"/>
                    <w:lang w:val="en-US"/>
                  </w:rPr>
                  <w:t>R202</w:t>
                </w:r>
                <w:r w:rsidR="002E3592" w:rsidRPr="00904EDC">
                  <w:rPr>
                    <w:color w:val="374B69"/>
                    <w:lang w:val="en-US"/>
                  </w:rPr>
                  <w:t>1</w:t>
                </w:r>
              </w:p>
            </w:tc>
          </w:tr>
        </w:tbl>
        <w:p w14:paraId="69CF932C" w14:textId="77777777" w:rsidR="00A57575" w:rsidRDefault="00A57575">
          <w:pPr>
            <w:spacing w:line="240" w:lineRule="auto"/>
            <w:rPr>
              <w:noProof/>
            </w:rPr>
          </w:pPr>
          <w:r>
            <w:rPr>
              <w:noProof/>
            </w:rPr>
            <w:drawing>
              <wp:anchor distT="0" distB="0" distL="114300" distR="114300" simplePos="0" relativeHeight="251658240" behindDoc="0" locked="0" layoutInCell="1" allowOverlap="1" wp14:anchorId="41FBE48B" wp14:editId="777B8D59">
                <wp:simplePos x="0" y="0"/>
                <wp:positionH relativeFrom="margin">
                  <wp:posOffset>-3810</wp:posOffset>
                </wp:positionH>
                <wp:positionV relativeFrom="page">
                  <wp:posOffset>1716405</wp:posOffset>
                </wp:positionV>
                <wp:extent cx="5759450" cy="74358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59450" cy="74358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2" behindDoc="0" locked="0" layoutInCell="1" allowOverlap="1" wp14:anchorId="59EA7BE7" wp14:editId="13A02E67">
                    <wp:simplePos x="0" y="0"/>
                    <wp:positionH relativeFrom="margin">
                      <wp:posOffset>177872</wp:posOffset>
                    </wp:positionH>
                    <wp:positionV relativeFrom="page">
                      <wp:posOffset>4979670</wp:posOffset>
                    </wp:positionV>
                    <wp:extent cx="5580000" cy="355600"/>
                    <wp:effectExtent l="0" t="0" r="1905" b="6350"/>
                    <wp:wrapNone/>
                    <wp:docPr id="4" name="Text Box 4"/>
                    <wp:cNvGraphicFramePr/>
                    <a:graphic xmlns:a="http://schemas.openxmlformats.org/drawingml/2006/main">
                      <a:graphicData uri="http://schemas.microsoft.com/office/word/2010/wordprocessingShape">
                        <wps:wsp>
                          <wps:cNvSpPr txBox="1"/>
                          <wps:spPr>
                            <a:xfrm>
                              <a:off x="0" y="0"/>
                              <a:ext cx="5580000" cy="355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498DC6" w14:textId="5B7CD8F1" w:rsidR="00880F0A" w:rsidRPr="009933FE" w:rsidRDefault="00F07969">
                                <w:pPr>
                                  <w:rPr>
                                    <w:caps/>
                                    <w:color w:val="374B69"/>
                                    <w:sz w:val="48"/>
                                  </w:rPr>
                                </w:pPr>
                                <w:r>
                                  <w:rPr>
                                    <w:caps/>
                                    <w:color w:val="374B69"/>
                                    <w:sz w:val="44"/>
                                  </w:rPr>
                                  <w:t xml:space="preserve">SD150 </w:t>
                                </w:r>
                                <w:r w:rsidR="00904EDC">
                                  <w:rPr>
                                    <w:caps/>
                                    <w:color w:val="374B69"/>
                                    <w:sz w:val="44"/>
                                  </w:rPr>
                                  <w:t xml:space="preserve">High Level </w:t>
                                </w:r>
                                <w:r w:rsidR="00880F0A">
                                  <w:rPr>
                                    <w:caps/>
                                    <w:color w:val="374B69"/>
                                    <w:sz w:val="44"/>
                                  </w:rPr>
                                  <w:t>Master testplan</w:t>
                                </w:r>
                              </w:p>
                            </w:txbxContent>
                          </wps:txbx>
                          <wps:bodyPr rot="0" spcFirstLastPara="0" vertOverflow="overflow" horzOverflow="overflow" vert="horz" wrap="square" lIns="180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EA7BE7" id="_x0000_t202" coordsize="21600,21600" o:spt="202" path="m,l,21600r21600,l21600,xe">
                    <v:stroke joinstyle="miter"/>
                    <v:path gradientshapeok="t" o:connecttype="rect"/>
                  </v:shapetype>
                  <v:shape id="Text Box 4" o:spid="_x0000_s1026" type="#_x0000_t202" style="position:absolute;margin-left:14pt;margin-top:392.1pt;width:439.35pt;height:28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583ggIAAH8FAAAOAAAAZHJzL2Uyb0RvYy54bWysVN9P2zAQfp+0/8Hy+0gLFKGKFHVFTJMQ&#10;oJWJZ9ex22i2z7OvTbq/fmcnaRnjhWl5cM72d3e+735cXbfWsJ0KsQZX8vHJiDPlJFS1W5f8+9Pt&#10;p0vOIgpXCQNOlXyvIr+effxw1fipOoUNmEoFRkZcnDa+5BtEPy2KKDfKingCXjm61BCsQNqGdVEF&#10;0ZB1a4rT0eiiaCBUPoBUMdLpTXfJZ9m+1krig9ZRITMlp7dhXkNeV2ktZldiug7Cb2rZP0P8wyus&#10;qB05PZi6ESjYNtR/mbK1DBBB44kEW4DWtVQ5BopmPHoVzXIjvMqxEDnRH2iK/8+svN89BlZXJT/n&#10;zAlLKXpSLbLP0LLzxE7j45RAS08wbOmYsjycRzpMQbc62PSncBjdE8/7A7fJmKTDyeRyRB9nku7O&#10;JpMLksl8cdT2IeIXBZYloeSBcpcpFbu7iB10gCRnEUxd3dbG5E2qF7Uwge0EZdpgfiMZ/wNlHGtK&#10;fnE2GWXDDpJ6Z9m4ZEbliundpci7CLOEe6MSxrhvShNjOdA3fAsplTv4z+iE0uTqPYo9/viq9yh3&#10;cZBG9gwOD8q2dhBy9LnFjpRVPwbKdIen3LyIO4nYrtq+IlZQ7akgAnQNFb28rSlrdyLiowjUQZRo&#10;mgr4QIs2QKxDL3G2gfDrrfOEp8KmW84a6siSx59bERRn5qujkh/3BYR5Rw7CIKwGwW3tAij/Yxo6&#10;XmYx4dAMog5gn2lizJMruhJOksOS4yAusBsONHGkms8ziDrVC7xzSy+T6cRpKsSn9lkE31crUp3f&#10;w9CwYvqqaDts0nQw3yLoOld0YrWjsmebujz3RD+R0hh5uc+o49yc/QYAAP//AwBQSwMEFAAGAAgA&#10;AAAhADPAQG7fAAAACgEAAA8AAABkcnMvZG93bnJldi54bWxMj8FOwzAQRO9I/IO1SNyo3ahqQppN&#10;hSgIiRuFCzc33sZR43UUu23K12NO9Dia0cybaj25XpxoDJ1nhPlMgSBuvOm4Rfj6fH0oQISo2eje&#10;MyFcKMC6vr2pdGn8mT/otI2tSCUcSo1gYxxKKUNjyekw8wNx8vZ+dDomObbSjPqcyl0vM6WW0umO&#10;04LVAz1bag7bo0NQ1r4P+ebif8zbntT35qVX4YB4fzc9rUBEmuJ/GP7wEzrUiWnnj2yC6BGyIl2J&#10;CHmxyECkwKNa5iB2CMVCZSDrSl5fqH8BAAD//wMAUEsBAi0AFAAGAAgAAAAhALaDOJL+AAAA4QEA&#10;ABMAAAAAAAAAAAAAAAAAAAAAAFtDb250ZW50X1R5cGVzXS54bWxQSwECLQAUAAYACAAAACEAOP0h&#10;/9YAAACUAQAACwAAAAAAAAAAAAAAAAAvAQAAX3JlbHMvLnJlbHNQSwECLQAUAAYACAAAACEAAqef&#10;N4ICAAB/BQAADgAAAAAAAAAAAAAAAAAuAgAAZHJzL2Uyb0RvYy54bWxQSwECLQAUAAYACAAAACEA&#10;M8BAbt8AAAAKAQAADwAAAAAAAAAAAAAAAADcBAAAZHJzL2Rvd25yZXYueG1sUEsFBgAAAAAEAAQA&#10;8wAAAOgFAAAAAA==&#10;" fillcolor="white [3201]" stroked="f" strokeweight=".5pt">
                    <v:textbox inset="5mm,0,0,0">
                      <w:txbxContent>
                        <w:p w14:paraId="1E498DC6" w14:textId="5B7CD8F1" w:rsidR="00880F0A" w:rsidRPr="009933FE" w:rsidRDefault="00F07969">
                          <w:pPr>
                            <w:rPr>
                              <w:caps/>
                              <w:color w:val="374B69"/>
                              <w:sz w:val="48"/>
                            </w:rPr>
                          </w:pPr>
                          <w:r>
                            <w:rPr>
                              <w:caps/>
                              <w:color w:val="374B69"/>
                              <w:sz w:val="44"/>
                            </w:rPr>
                            <w:t xml:space="preserve">SD150 </w:t>
                          </w:r>
                          <w:r w:rsidR="00904EDC">
                            <w:rPr>
                              <w:caps/>
                              <w:color w:val="374B69"/>
                              <w:sz w:val="44"/>
                            </w:rPr>
                            <w:t xml:space="preserve">High Level </w:t>
                          </w:r>
                          <w:r w:rsidR="00880F0A">
                            <w:rPr>
                              <w:caps/>
                              <w:color w:val="374B69"/>
                              <w:sz w:val="44"/>
                            </w:rPr>
                            <w:t>Master testplan</w:t>
                          </w:r>
                        </w:p>
                      </w:txbxContent>
                    </v:textbox>
                    <w10:wrap anchorx="margin" anchory="page"/>
                  </v:shape>
                </w:pict>
              </mc:Fallback>
            </mc:AlternateContent>
          </w:r>
          <w:r>
            <w:rPr>
              <w:noProof/>
            </w:rPr>
            <mc:AlternateContent>
              <mc:Choice Requires="wps">
                <w:drawing>
                  <wp:anchor distT="0" distB="0" distL="114300" distR="114300" simplePos="0" relativeHeight="251658241" behindDoc="0" locked="0" layoutInCell="1" allowOverlap="1" wp14:anchorId="0320E4F6" wp14:editId="1FFC660B">
                    <wp:simplePos x="0" y="0"/>
                    <wp:positionH relativeFrom="page">
                      <wp:posOffset>0</wp:posOffset>
                    </wp:positionH>
                    <wp:positionV relativeFrom="page">
                      <wp:posOffset>4302760</wp:posOffset>
                    </wp:positionV>
                    <wp:extent cx="6660000" cy="533400"/>
                    <wp:effectExtent l="0" t="0" r="7620" b="0"/>
                    <wp:wrapNone/>
                    <wp:docPr id="2" name="Text Box 2"/>
                    <wp:cNvGraphicFramePr/>
                    <a:graphic xmlns:a="http://schemas.openxmlformats.org/drawingml/2006/main">
                      <a:graphicData uri="http://schemas.microsoft.com/office/word/2010/wordprocessingShape">
                        <wps:wsp>
                          <wps:cNvSpPr txBox="1"/>
                          <wps:spPr>
                            <a:xfrm>
                              <a:off x="0" y="0"/>
                              <a:ext cx="6660000" cy="533400"/>
                            </a:xfrm>
                            <a:prstGeom prst="rect">
                              <a:avLst/>
                            </a:prstGeom>
                            <a:solidFill>
                              <a:srgbClr val="374B6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98D244" w14:textId="016964E9" w:rsidR="00880F0A" w:rsidRPr="002D1906" w:rsidRDefault="002E3592">
                                <w:pPr>
                                  <w:rPr>
                                    <w:b/>
                                    <w:caps/>
                                    <w:color w:val="FFFFFF" w:themeColor="background1"/>
                                    <w:sz w:val="70"/>
                                    <w:lang w:val="en-US"/>
                                  </w:rPr>
                                </w:pPr>
                                <w:r>
                                  <w:rPr>
                                    <w:b/>
                                    <w:caps/>
                                    <w:color w:val="FFFFFF" w:themeColor="background1"/>
                                    <w:sz w:val="70"/>
                                    <w:lang w:val="en-US"/>
                                  </w:rPr>
                                  <w:t>THEMA</w:t>
                                </w:r>
                                <w:r w:rsidR="00880F0A">
                                  <w:rPr>
                                    <w:b/>
                                    <w:caps/>
                                    <w:color w:val="FFFFFF" w:themeColor="background1"/>
                                    <w:sz w:val="70"/>
                                    <w:lang w:val="en-US"/>
                                  </w:rPr>
                                  <w:t xml:space="preserve"> Release </w:t>
                                </w:r>
                                <w:r w:rsidR="002104A8">
                                  <w:rPr>
                                    <w:b/>
                                    <w:caps/>
                                    <w:color w:val="FFFFFF" w:themeColor="background1"/>
                                    <w:sz w:val="70"/>
                                    <w:lang w:val="en-US"/>
                                  </w:rPr>
                                  <w:t>20</w:t>
                                </w:r>
                                <w:r w:rsidR="00880F0A">
                                  <w:rPr>
                                    <w:b/>
                                    <w:caps/>
                                    <w:color w:val="FFFFFF" w:themeColor="background1"/>
                                    <w:sz w:val="70"/>
                                    <w:lang w:val="en-US"/>
                                  </w:rPr>
                                  <w:t>2</w:t>
                                </w:r>
                                <w:r>
                                  <w:rPr>
                                    <w:b/>
                                    <w:caps/>
                                    <w:color w:val="FFFFFF" w:themeColor="background1"/>
                                    <w:sz w:val="70"/>
                                    <w:lang w:val="en-US"/>
                                  </w:rPr>
                                  <w:t>1</w:t>
                                </w:r>
                              </w:p>
                            </w:txbxContent>
                          </wps:txbx>
                          <wps:bodyPr rot="0" spcFirstLastPara="0" vertOverflow="overflow" horzOverflow="overflow" vert="horz" wrap="square" lIns="900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20E4F6" id="Text Box 2" o:spid="_x0000_s1027" type="#_x0000_t202" style="position:absolute;margin-left:0;margin-top:338.8pt;width:524.4pt;height:42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B1FjQIAAIcFAAAOAAAAZHJzL2Uyb0RvYy54bWysVE1vGjEQvVfqf7B8L0sgoQ3KEpFEqSqh&#10;JCpUORuvDVZtj2sbdumv79i7C2naS6pyWMb2m+83c3XdGE32wgcFtqRngyElwnKolN2U9Nvq/sMn&#10;SkJktmIarCjpQQR6PXv/7qp2UzGCLehKeIJGbJjWrqTbGN20KALfCsPCAJyw+CjBGxbx6DdF5VmN&#10;1o0uRsPhpKjBV84DFyHg7V37SGfZvpSCx0cpg4hElxRji/nr83edvsXsik03nrmt4l0Y7B+iMExZ&#10;dHo0dcciIzuv/jBlFPcQQMYBB1OAlIqLnANmczZ8lc1yy5zIuWBxgjuWKfw/s/xh/+SJqko6osQy&#10;gy1aiSaSG2jIKFWndmGKoKVDWGzwGrvc3we8TEk30pv0j+kQfMc6H461TcY4Xk4mkyH+KOH4djEe&#10;n6OM5ouTtvMhfhZgSBJK6rF3uaRsvwixhfaQ5CyAVtW90jof/GZ9qz3ZM+zz+OP5zeSys/4bTFtS&#10;Yyjji2G2bCHpt6a1TXZEpkznL6XeppileNAiYbT9KiSWLGeanSeyiqN7xrmwMRcJs8vohJLo6i2K&#10;Hf4U1VuU2zxQI3sGG4/KRlnwOfs8Y6ewq+99yLLFY3Ne5J3E2KybzJUjA9ZQHZAYHtrBCo7fK+ze&#10;goX4xDxOEjYct0N8xI/UgMWHTqJkC/7n3+4THgmOr5TUOJklDT92zAtK9BeL1L9MPEqznE8o+F5Y&#10;94LdmVtAJpzh8nE8iwkXdS9KD+YZN8c8ucInZjk6LGnsxdvYLgncPFzM5xmEE+tYXNil48l0Km0i&#10;5Kp5Zt51rI3I9wfoB5dNX5G3xSZNC/NdBKkys1Nx21J2Rcdpz7PRbaa0Tl6eM+q0P2e/AAAA//8D&#10;AFBLAwQUAAYACAAAACEAJm33194AAAAJAQAADwAAAGRycy9kb3ducmV2LnhtbEyPwU7DMBBE70j8&#10;g7VI3KjdgpwQ4lSoFKkSvVDK3Y3dJGCvo9hpw9+zPcFxNaO3b8rl5B072SF2ARXMZwKYxTqYDhsF&#10;+4/XuxxYTBqNdgGtgh8bYVldX5W6MOGM7/a0Sw0jCMZCK2hT6gvOY91ar+Ms9BYpO4bB60Tn0HAz&#10;6DPBveMLIST3ukP60Orerlpbf+9Gr0Bst1/3i7fNZt2Mq/zl0a0/j2mv1O3N9PwELNkp/ZXhok/q&#10;UJHTIYxoInPEoJ4CmWUS2CUWDzlNOSjI5FwCr0r+f0H1CwAA//8DAFBLAQItABQABgAIAAAAIQC2&#10;gziS/gAAAOEBAAATAAAAAAAAAAAAAAAAAAAAAABbQ29udGVudF9UeXBlc10ueG1sUEsBAi0AFAAG&#10;AAgAAAAhADj9If/WAAAAlAEAAAsAAAAAAAAAAAAAAAAALwEAAF9yZWxzLy5yZWxzUEsBAi0AFAAG&#10;AAgAAAAhAA5UHUWNAgAAhwUAAA4AAAAAAAAAAAAAAAAALgIAAGRycy9lMm9Eb2MueG1sUEsBAi0A&#10;FAAGAAgAAAAhACZt99feAAAACQEAAA8AAAAAAAAAAAAAAAAA5wQAAGRycy9kb3ducmV2LnhtbFBL&#10;BQYAAAAABAAEAPMAAADyBQAAAAA=&#10;" fillcolor="#374b69" stroked="f" strokeweight=".5pt">
                    <v:textbox inset="25mm,0,0,0">
                      <w:txbxContent>
                        <w:p w14:paraId="0C98D244" w14:textId="016964E9" w:rsidR="00880F0A" w:rsidRPr="002D1906" w:rsidRDefault="002E3592">
                          <w:pPr>
                            <w:rPr>
                              <w:b/>
                              <w:caps/>
                              <w:color w:val="FFFFFF" w:themeColor="background1"/>
                              <w:sz w:val="70"/>
                              <w:lang w:val="en-US"/>
                            </w:rPr>
                          </w:pPr>
                          <w:r>
                            <w:rPr>
                              <w:b/>
                              <w:caps/>
                              <w:color w:val="FFFFFF" w:themeColor="background1"/>
                              <w:sz w:val="70"/>
                              <w:lang w:val="en-US"/>
                            </w:rPr>
                            <w:t>THEMA</w:t>
                          </w:r>
                          <w:r w:rsidR="00880F0A">
                            <w:rPr>
                              <w:b/>
                              <w:caps/>
                              <w:color w:val="FFFFFF" w:themeColor="background1"/>
                              <w:sz w:val="70"/>
                              <w:lang w:val="en-US"/>
                            </w:rPr>
                            <w:t xml:space="preserve"> Release </w:t>
                          </w:r>
                          <w:r w:rsidR="002104A8">
                            <w:rPr>
                              <w:b/>
                              <w:caps/>
                              <w:color w:val="FFFFFF" w:themeColor="background1"/>
                              <w:sz w:val="70"/>
                              <w:lang w:val="en-US"/>
                            </w:rPr>
                            <w:t>20</w:t>
                          </w:r>
                          <w:r w:rsidR="00880F0A">
                            <w:rPr>
                              <w:b/>
                              <w:caps/>
                              <w:color w:val="FFFFFF" w:themeColor="background1"/>
                              <w:sz w:val="70"/>
                              <w:lang w:val="en-US"/>
                            </w:rPr>
                            <w:t>2</w:t>
                          </w:r>
                          <w:r>
                            <w:rPr>
                              <w:b/>
                              <w:caps/>
                              <w:color w:val="FFFFFF" w:themeColor="background1"/>
                              <w:sz w:val="70"/>
                              <w:lang w:val="en-US"/>
                            </w:rPr>
                            <w:t>1</w:t>
                          </w:r>
                        </w:p>
                      </w:txbxContent>
                    </v:textbox>
                    <w10:wrap anchorx="page" anchory="page"/>
                  </v:shape>
                </w:pict>
              </mc:Fallback>
            </mc:AlternateContent>
          </w:r>
        </w:p>
      </w:sdtContent>
    </w:sdt>
    <w:p w14:paraId="5B4DDCA5" w14:textId="77777777" w:rsidR="00D32DD7" w:rsidRDefault="00D32DD7" w:rsidP="00D32DD7">
      <w:pPr>
        <w:pStyle w:val="Kop1"/>
        <w:ind w:left="360" w:hanging="360"/>
      </w:pPr>
      <w:bookmarkStart w:id="0" w:name="_Toc42843781"/>
      <w:r>
        <w:lastRenderedPageBreak/>
        <w:t>Inhoudsopgave</w:t>
      </w:r>
      <w:bookmarkEnd w:id="0"/>
    </w:p>
    <w:p w14:paraId="0E0A1029" w14:textId="38B7DD41" w:rsidR="007A2731" w:rsidRDefault="00D32DD7">
      <w:pPr>
        <w:pStyle w:val="Inhopg1"/>
        <w:tabs>
          <w:tab w:val="left" w:pos="397"/>
          <w:tab w:val="right" w:leader="dot" w:pos="9060"/>
        </w:tabs>
        <w:rPr>
          <w:rFonts w:asciiTheme="minorHAnsi" w:eastAsiaTheme="minorEastAsia" w:hAnsiTheme="minorHAnsi" w:cstheme="minorBidi"/>
          <w:noProof/>
          <w:snapToGrid/>
          <w:sz w:val="22"/>
          <w:szCs w:val="22"/>
        </w:rPr>
      </w:pPr>
      <w:r>
        <w:fldChar w:fldCharType="begin"/>
      </w:r>
      <w:r>
        <w:instrText xml:space="preserve"> TOC \o "1-2" \h \z \u </w:instrText>
      </w:r>
      <w:r>
        <w:fldChar w:fldCharType="separate"/>
      </w:r>
      <w:hyperlink w:anchor="_Toc42843781" w:history="1">
        <w:r w:rsidR="007A2731" w:rsidRPr="00D46EF6">
          <w:rPr>
            <w:rStyle w:val="Hyperlink"/>
            <w:noProof/>
          </w:rPr>
          <w:t>1</w:t>
        </w:r>
        <w:r w:rsidR="007A2731">
          <w:rPr>
            <w:rFonts w:asciiTheme="minorHAnsi" w:eastAsiaTheme="minorEastAsia" w:hAnsiTheme="minorHAnsi" w:cstheme="minorBidi"/>
            <w:noProof/>
            <w:snapToGrid/>
            <w:sz w:val="22"/>
            <w:szCs w:val="22"/>
          </w:rPr>
          <w:tab/>
        </w:r>
        <w:r w:rsidR="007A2731" w:rsidRPr="00D46EF6">
          <w:rPr>
            <w:rStyle w:val="Hyperlink"/>
            <w:noProof/>
          </w:rPr>
          <w:t>Inhoudsopgave</w:t>
        </w:r>
        <w:r w:rsidR="007A2731">
          <w:rPr>
            <w:noProof/>
            <w:webHidden/>
          </w:rPr>
          <w:tab/>
        </w:r>
        <w:r w:rsidR="007A2731">
          <w:rPr>
            <w:noProof/>
            <w:webHidden/>
          </w:rPr>
          <w:fldChar w:fldCharType="begin"/>
        </w:r>
        <w:r w:rsidR="007A2731">
          <w:rPr>
            <w:noProof/>
            <w:webHidden/>
          </w:rPr>
          <w:instrText xml:space="preserve"> PAGEREF _Toc42843781 \h </w:instrText>
        </w:r>
        <w:r w:rsidR="007A2731">
          <w:rPr>
            <w:noProof/>
            <w:webHidden/>
          </w:rPr>
        </w:r>
        <w:r w:rsidR="007A2731">
          <w:rPr>
            <w:noProof/>
            <w:webHidden/>
          </w:rPr>
          <w:fldChar w:fldCharType="separate"/>
        </w:r>
        <w:r w:rsidR="007A2731">
          <w:rPr>
            <w:noProof/>
            <w:webHidden/>
          </w:rPr>
          <w:t>1</w:t>
        </w:r>
        <w:r w:rsidR="007A2731">
          <w:rPr>
            <w:noProof/>
            <w:webHidden/>
          </w:rPr>
          <w:fldChar w:fldCharType="end"/>
        </w:r>
      </w:hyperlink>
    </w:p>
    <w:p w14:paraId="331ABAF4" w14:textId="45F6937C" w:rsidR="007A2731" w:rsidRDefault="006D2140">
      <w:pPr>
        <w:pStyle w:val="Inhopg1"/>
        <w:tabs>
          <w:tab w:val="left" w:pos="397"/>
          <w:tab w:val="right" w:leader="dot" w:pos="9060"/>
        </w:tabs>
        <w:rPr>
          <w:rFonts w:asciiTheme="minorHAnsi" w:eastAsiaTheme="minorEastAsia" w:hAnsiTheme="minorHAnsi" w:cstheme="minorBidi"/>
          <w:noProof/>
          <w:snapToGrid/>
          <w:sz w:val="22"/>
          <w:szCs w:val="22"/>
        </w:rPr>
      </w:pPr>
      <w:hyperlink w:anchor="_Toc42843782" w:history="1">
        <w:r w:rsidR="007A2731" w:rsidRPr="00D46EF6">
          <w:rPr>
            <w:rStyle w:val="Hyperlink"/>
            <w:noProof/>
            <w:lang w:val="en-US"/>
          </w:rPr>
          <w:t>2</w:t>
        </w:r>
        <w:r w:rsidR="007A2731">
          <w:rPr>
            <w:rFonts w:asciiTheme="minorHAnsi" w:eastAsiaTheme="minorEastAsia" w:hAnsiTheme="minorHAnsi" w:cstheme="minorBidi"/>
            <w:noProof/>
            <w:snapToGrid/>
            <w:sz w:val="22"/>
            <w:szCs w:val="22"/>
          </w:rPr>
          <w:tab/>
        </w:r>
        <w:r w:rsidR="007A2731" w:rsidRPr="00D46EF6">
          <w:rPr>
            <w:rStyle w:val="Hyperlink"/>
            <w:noProof/>
            <w:lang w:val="en-US"/>
          </w:rPr>
          <w:t>High Level Master Testplan (HL-MTP)</w:t>
        </w:r>
        <w:r w:rsidR="007A2731">
          <w:rPr>
            <w:noProof/>
            <w:webHidden/>
          </w:rPr>
          <w:tab/>
        </w:r>
        <w:r w:rsidR="007A2731">
          <w:rPr>
            <w:noProof/>
            <w:webHidden/>
          </w:rPr>
          <w:fldChar w:fldCharType="begin"/>
        </w:r>
        <w:r w:rsidR="007A2731">
          <w:rPr>
            <w:noProof/>
            <w:webHidden/>
          </w:rPr>
          <w:instrText xml:space="preserve"> PAGEREF _Toc42843782 \h </w:instrText>
        </w:r>
        <w:r w:rsidR="007A2731">
          <w:rPr>
            <w:noProof/>
            <w:webHidden/>
          </w:rPr>
        </w:r>
        <w:r w:rsidR="007A2731">
          <w:rPr>
            <w:noProof/>
            <w:webHidden/>
          </w:rPr>
          <w:fldChar w:fldCharType="separate"/>
        </w:r>
        <w:r w:rsidR="007A2731">
          <w:rPr>
            <w:noProof/>
            <w:webHidden/>
          </w:rPr>
          <w:t>2</w:t>
        </w:r>
        <w:r w:rsidR="007A2731">
          <w:rPr>
            <w:noProof/>
            <w:webHidden/>
          </w:rPr>
          <w:fldChar w:fldCharType="end"/>
        </w:r>
      </w:hyperlink>
    </w:p>
    <w:p w14:paraId="2382F61D" w14:textId="1A2D0834" w:rsidR="007A2731" w:rsidRDefault="006D2140">
      <w:pPr>
        <w:pStyle w:val="Inhopg2"/>
        <w:rPr>
          <w:rFonts w:asciiTheme="minorHAnsi" w:eastAsiaTheme="minorEastAsia" w:hAnsiTheme="minorHAnsi" w:cstheme="minorBidi"/>
          <w:snapToGrid/>
          <w:sz w:val="22"/>
          <w:szCs w:val="22"/>
        </w:rPr>
      </w:pPr>
      <w:hyperlink w:anchor="_Toc42843783" w:history="1">
        <w:r w:rsidR="007A2731" w:rsidRPr="00D46EF6">
          <w:rPr>
            <w:rStyle w:val="Hyperlink"/>
          </w:rPr>
          <w:t>2.1</w:t>
        </w:r>
        <w:r w:rsidR="007A2731">
          <w:rPr>
            <w:rFonts w:asciiTheme="minorHAnsi" w:eastAsiaTheme="minorEastAsia" w:hAnsiTheme="minorHAnsi" w:cstheme="minorBidi"/>
            <w:snapToGrid/>
            <w:sz w:val="22"/>
            <w:szCs w:val="22"/>
          </w:rPr>
          <w:tab/>
        </w:r>
        <w:r w:rsidR="007A2731" w:rsidRPr="00D46EF6">
          <w:rPr>
            <w:rStyle w:val="Hyperlink"/>
          </w:rPr>
          <w:t>Versie geschiedenis en verspreiding</w:t>
        </w:r>
        <w:r w:rsidR="007A2731">
          <w:rPr>
            <w:webHidden/>
          </w:rPr>
          <w:tab/>
        </w:r>
        <w:r w:rsidR="007A2731">
          <w:rPr>
            <w:webHidden/>
          </w:rPr>
          <w:fldChar w:fldCharType="begin"/>
        </w:r>
        <w:r w:rsidR="007A2731">
          <w:rPr>
            <w:webHidden/>
          </w:rPr>
          <w:instrText xml:space="preserve"> PAGEREF _Toc42843783 \h </w:instrText>
        </w:r>
        <w:r w:rsidR="007A2731">
          <w:rPr>
            <w:webHidden/>
          </w:rPr>
        </w:r>
        <w:r w:rsidR="007A2731">
          <w:rPr>
            <w:webHidden/>
          </w:rPr>
          <w:fldChar w:fldCharType="separate"/>
        </w:r>
        <w:r w:rsidR="007A2731">
          <w:rPr>
            <w:webHidden/>
          </w:rPr>
          <w:t>2</w:t>
        </w:r>
        <w:r w:rsidR="007A2731">
          <w:rPr>
            <w:webHidden/>
          </w:rPr>
          <w:fldChar w:fldCharType="end"/>
        </w:r>
      </w:hyperlink>
    </w:p>
    <w:p w14:paraId="72287758" w14:textId="40A27371" w:rsidR="007A2731" w:rsidRDefault="006D2140">
      <w:pPr>
        <w:pStyle w:val="Inhopg2"/>
        <w:rPr>
          <w:rFonts w:asciiTheme="minorHAnsi" w:eastAsiaTheme="minorEastAsia" w:hAnsiTheme="minorHAnsi" w:cstheme="minorBidi"/>
          <w:snapToGrid/>
          <w:sz w:val="22"/>
          <w:szCs w:val="22"/>
        </w:rPr>
      </w:pPr>
      <w:hyperlink w:anchor="_Toc42843784" w:history="1">
        <w:r w:rsidR="007A2731" w:rsidRPr="00D46EF6">
          <w:rPr>
            <w:rStyle w:val="Hyperlink"/>
          </w:rPr>
          <w:t>2.2</w:t>
        </w:r>
        <w:r w:rsidR="007A2731">
          <w:rPr>
            <w:rFonts w:asciiTheme="minorHAnsi" w:eastAsiaTheme="minorEastAsia" w:hAnsiTheme="minorHAnsi" w:cstheme="minorBidi"/>
            <w:snapToGrid/>
            <w:sz w:val="22"/>
            <w:szCs w:val="22"/>
          </w:rPr>
          <w:tab/>
        </w:r>
        <w:r w:rsidR="007A2731" w:rsidRPr="00D46EF6">
          <w:rPr>
            <w:rStyle w:val="Hyperlink"/>
          </w:rPr>
          <w:t>Referenties</w:t>
        </w:r>
        <w:r w:rsidR="007A2731">
          <w:rPr>
            <w:webHidden/>
          </w:rPr>
          <w:tab/>
        </w:r>
        <w:r w:rsidR="007A2731">
          <w:rPr>
            <w:webHidden/>
          </w:rPr>
          <w:fldChar w:fldCharType="begin"/>
        </w:r>
        <w:r w:rsidR="007A2731">
          <w:rPr>
            <w:webHidden/>
          </w:rPr>
          <w:instrText xml:space="preserve"> PAGEREF _Toc42843784 \h </w:instrText>
        </w:r>
        <w:r w:rsidR="007A2731">
          <w:rPr>
            <w:webHidden/>
          </w:rPr>
        </w:r>
        <w:r w:rsidR="007A2731">
          <w:rPr>
            <w:webHidden/>
          </w:rPr>
          <w:fldChar w:fldCharType="separate"/>
        </w:r>
        <w:r w:rsidR="007A2731">
          <w:rPr>
            <w:webHidden/>
          </w:rPr>
          <w:t>2</w:t>
        </w:r>
        <w:r w:rsidR="007A2731">
          <w:rPr>
            <w:webHidden/>
          </w:rPr>
          <w:fldChar w:fldCharType="end"/>
        </w:r>
      </w:hyperlink>
    </w:p>
    <w:p w14:paraId="15776FBF" w14:textId="7A13E20D" w:rsidR="007A2731" w:rsidRDefault="006D2140">
      <w:pPr>
        <w:pStyle w:val="Inhopg1"/>
        <w:tabs>
          <w:tab w:val="left" w:pos="397"/>
          <w:tab w:val="right" w:leader="dot" w:pos="9060"/>
        </w:tabs>
        <w:rPr>
          <w:rFonts w:asciiTheme="minorHAnsi" w:eastAsiaTheme="minorEastAsia" w:hAnsiTheme="minorHAnsi" w:cstheme="minorBidi"/>
          <w:noProof/>
          <w:snapToGrid/>
          <w:sz w:val="22"/>
          <w:szCs w:val="22"/>
        </w:rPr>
      </w:pPr>
      <w:hyperlink w:anchor="_Toc42843785" w:history="1">
        <w:r w:rsidR="007A2731" w:rsidRPr="00D46EF6">
          <w:rPr>
            <w:rStyle w:val="Hyperlink"/>
            <w:noProof/>
          </w:rPr>
          <w:t>3</w:t>
        </w:r>
        <w:r w:rsidR="007A2731">
          <w:rPr>
            <w:rFonts w:asciiTheme="minorHAnsi" w:eastAsiaTheme="minorEastAsia" w:hAnsiTheme="minorHAnsi" w:cstheme="minorBidi"/>
            <w:noProof/>
            <w:snapToGrid/>
            <w:sz w:val="22"/>
            <w:szCs w:val="22"/>
          </w:rPr>
          <w:tab/>
        </w:r>
        <w:r w:rsidR="007A2731" w:rsidRPr="00D46EF6">
          <w:rPr>
            <w:rStyle w:val="Hyperlink"/>
            <w:noProof/>
          </w:rPr>
          <w:t>Management samenvatting</w:t>
        </w:r>
        <w:r w:rsidR="007A2731">
          <w:rPr>
            <w:noProof/>
            <w:webHidden/>
          </w:rPr>
          <w:tab/>
        </w:r>
        <w:r w:rsidR="007A2731">
          <w:rPr>
            <w:noProof/>
            <w:webHidden/>
          </w:rPr>
          <w:fldChar w:fldCharType="begin"/>
        </w:r>
        <w:r w:rsidR="007A2731">
          <w:rPr>
            <w:noProof/>
            <w:webHidden/>
          </w:rPr>
          <w:instrText xml:space="preserve"> PAGEREF _Toc42843785 \h </w:instrText>
        </w:r>
        <w:r w:rsidR="007A2731">
          <w:rPr>
            <w:noProof/>
            <w:webHidden/>
          </w:rPr>
        </w:r>
        <w:r w:rsidR="007A2731">
          <w:rPr>
            <w:noProof/>
            <w:webHidden/>
          </w:rPr>
          <w:fldChar w:fldCharType="separate"/>
        </w:r>
        <w:r w:rsidR="007A2731">
          <w:rPr>
            <w:noProof/>
            <w:webHidden/>
          </w:rPr>
          <w:t>3</w:t>
        </w:r>
        <w:r w:rsidR="007A2731">
          <w:rPr>
            <w:noProof/>
            <w:webHidden/>
          </w:rPr>
          <w:fldChar w:fldCharType="end"/>
        </w:r>
      </w:hyperlink>
    </w:p>
    <w:p w14:paraId="2206A0C5" w14:textId="35886EF6" w:rsidR="007A2731" w:rsidRDefault="006D2140">
      <w:pPr>
        <w:pStyle w:val="Inhopg1"/>
        <w:tabs>
          <w:tab w:val="left" w:pos="397"/>
          <w:tab w:val="right" w:leader="dot" w:pos="9060"/>
        </w:tabs>
        <w:rPr>
          <w:rFonts w:asciiTheme="minorHAnsi" w:eastAsiaTheme="minorEastAsia" w:hAnsiTheme="minorHAnsi" w:cstheme="minorBidi"/>
          <w:noProof/>
          <w:snapToGrid/>
          <w:sz w:val="22"/>
          <w:szCs w:val="22"/>
        </w:rPr>
      </w:pPr>
      <w:hyperlink w:anchor="_Toc42843786" w:history="1">
        <w:r w:rsidR="007A2731" w:rsidRPr="00D46EF6">
          <w:rPr>
            <w:rStyle w:val="Hyperlink"/>
            <w:noProof/>
          </w:rPr>
          <w:t>4</w:t>
        </w:r>
        <w:r w:rsidR="007A2731">
          <w:rPr>
            <w:rFonts w:asciiTheme="minorHAnsi" w:eastAsiaTheme="minorEastAsia" w:hAnsiTheme="minorHAnsi" w:cstheme="minorBidi"/>
            <w:noProof/>
            <w:snapToGrid/>
            <w:sz w:val="22"/>
            <w:szCs w:val="22"/>
          </w:rPr>
          <w:tab/>
        </w:r>
        <w:r w:rsidR="007A2731" w:rsidRPr="00D46EF6">
          <w:rPr>
            <w:rStyle w:val="Hyperlink"/>
            <w:noProof/>
          </w:rPr>
          <w:t>Afbakening High Level Master Testplan</w:t>
        </w:r>
        <w:r w:rsidR="007A2731">
          <w:rPr>
            <w:noProof/>
            <w:webHidden/>
          </w:rPr>
          <w:tab/>
        </w:r>
        <w:r w:rsidR="007A2731">
          <w:rPr>
            <w:noProof/>
            <w:webHidden/>
          </w:rPr>
          <w:fldChar w:fldCharType="begin"/>
        </w:r>
        <w:r w:rsidR="007A2731">
          <w:rPr>
            <w:noProof/>
            <w:webHidden/>
          </w:rPr>
          <w:instrText xml:space="preserve"> PAGEREF _Toc42843786 \h </w:instrText>
        </w:r>
        <w:r w:rsidR="007A2731">
          <w:rPr>
            <w:noProof/>
            <w:webHidden/>
          </w:rPr>
        </w:r>
        <w:r w:rsidR="007A2731">
          <w:rPr>
            <w:noProof/>
            <w:webHidden/>
          </w:rPr>
          <w:fldChar w:fldCharType="separate"/>
        </w:r>
        <w:r w:rsidR="007A2731">
          <w:rPr>
            <w:noProof/>
            <w:webHidden/>
          </w:rPr>
          <w:t>6</w:t>
        </w:r>
        <w:r w:rsidR="007A2731">
          <w:rPr>
            <w:noProof/>
            <w:webHidden/>
          </w:rPr>
          <w:fldChar w:fldCharType="end"/>
        </w:r>
      </w:hyperlink>
    </w:p>
    <w:p w14:paraId="735269C0" w14:textId="3753AC7E" w:rsidR="007A2731" w:rsidRDefault="006D2140">
      <w:pPr>
        <w:pStyle w:val="Inhopg2"/>
        <w:rPr>
          <w:rFonts w:asciiTheme="minorHAnsi" w:eastAsiaTheme="minorEastAsia" w:hAnsiTheme="minorHAnsi" w:cstheme="minorBidi"/>
          <w:snapToGrid/>
          <w:sz w:val="22"/>
          <w:szCs w:val="22"/>
        </w:rPr>
      </w:pPr>
      <w:hyperlink w:anchor="_Toc42843787" w:history="1">
        <w:r w:rsidR="007A2731" w:rsidRPr="00D46EF6">
          <w:rPr>
            <w:rStyle w:val="Hyperlink"/>
          </w:rPr>
          <w:t>4.1</w:t>
        </w:r>
        <w:r w:rsidR="007A2731">
          <w:rPr>
            <w:rFonts w:asciiTheme="minorHAnsi" w:eastAsiaTheme="minorEastAsia" w:hAnsiTheme="minorHAnsi" w:cstheme="minorBidi"/>
            <w:snapToGrid/>
            <w:sz w:val="22"/>
            <w:szCs w:val="22"/>
          </w:rPr>
          <w:tab/>
        </w:r>
        <w:r w:rsidR="007A2731" w:rsidRPr="00D46EF6">
          <w:rPr>
            <w:rStyle w:val="Hyperlink"/>
          </w:rPr>
          <w:t>Project en projectdoelstelling</w:t>
        </w:r>
        <w:r w:rsidR="007A2731">
          <w:rPr>
            <w:webHidden/>
          </w:rPr>
          <w:tab/>
        </w:r>
        <w:r w:rsidR="007A2731">
          <w:rPr>
            <w:webHidden/>
          </w:rPr>
          <w:fldChar w:fldCharType="begin"/>
        </w:r>
        <w:r w:rsidR="007A2731">
          <w:rPr>
            <w:webHidden/>
          </w:rPr>
          <w:instrText xml:space="preserve"> PAGEREF _Toc42843787 \h </w:instrText>
        </w:r>
        <w:r w:rsidR="007A2731">
          <w:rPr>
            <w:webHidden/>
          </w:rPr>
        </w:r>
        <w:r w:rsidR="007A2731">
          <w:rPr>
            <w:webHidden/>
          </w:rPr>
          <w:fldChar w:fldCharType="separate"/>
        </w:r>
        <w:r w:rsidR="007A2731">
          <w:rPr>
            <w:webHidden/>
          </w:rPr>
          <w:t>6</w:t>
        </w:r>
        <w:r w:rsidR="007A2731">
          <w:rPr>
            <w:webHidden/>
          </w:rPr>
          <w:fldChar w:fldCharType="end"/>
        </w:r>
      </w:hyperlink>
    </w:p>
    <w:p w14:paraId="3BAFCFD4" w14:textId="4AC40506" w:rsidR="007A2731" w:rsidRDefault="006D2140">
      <w:pPr>
        <w:pStyle w:val="Inhopg2"/>
        <w:rPr>
          <w:rFonts w:asciiTheme="minorHAnsi" w:eastAsiaTheme="minorEastAsia" w:hAnsiTheme="minorHAnsi" w:cstheme="minorBidi"/>
          <w:snapToGrid/>
          <w:sz w:val="22"/>
          <w:szCs w:val="22"/>
        </w:rPr>
      </w:pPr>
      <w:hyperlink w:anchor="_Toc42843788" w:history="1">
        <w:r w:rsidR="007A2731" w:rsidRPr="00D46EF6">
          <w:rPr>
            <w:rStyle w:val="Hyperlink"/>
          </w:rPr>
          <w:t>4.2</w:t>
        </w:r>
        <w:r w:rsidR="007A2731">
          <w:rPr>
            <w:rFonts w:asciiTheme="minorHAnsi" w:eastAsiaTheme="minorEastAsia" w:hAnsiTheme="minorHAnsi" w:cstheme="minorBidi"/>
            <w:snapToGrid/>
            <w:sz w:val="22"/>
            <w:szCs w:val="22"/>
          </w:rPr>
          <w:tab/>
        </w:r>
        <w:r w:rsidR="007A2731" w:rsidRPr="00D46EF6">
          <w:rPr>
            <w:rStyle w:val="Hyperlink"/>
          </w:rPr>
          <w:t>Doel van het Master Testplan</w:t>
        </w:r>
        <w:r w:rsidR="007A2731">
          <w:rPr>
            <w:webHidden/>
          </w:rPr>
          <w:tab/>
        </w:r>
        <w:r w:rsidR="007A2731">
          <w:rPr>
            <w:webHidden/>
          </w:rPr>
          <w:fldChar w:fldCharType="begin"/>
        </w:r>
        <w:r w:rsidR="007A2731">
          <w:rPr>
            <w:webHidden/>
          </w:rPr>
          <w:instrText xml:space="preserve"> PAGEREF _Toc42843788 \h </w:instrText>
        </w:r>
        <w:r w:rsidR="007A2731">
          <w:rPr>
            <w:webHidden/>
          </w:rPr>
        </w:r>
        <w:r w:rsidR="007A2731">
          <w:rPr>
            <w:webHidden/>
          </w:rPr>
          <w:fldChar w:fldCharType="separate"/>
        </w:r>
        <w:r w:rsidR="007A2731">
          <w:rPr>
            <w:webHidden/>
          </w:rPr>
          <w:t>6</w:t>
        </w:r>
        <w:r w:rsidR="007A2731">
          <w:rPr>
            <w:webHidden/>
          </w:rPr>
          <w:fldChar w:fldCharType="end"/>
        </w:r>
      </w:hyperlink>
    </w:p>
    <w:p w14:paraId="62C4D334" w14:textId="1B5C70FF" w:rsidR="007A2731" w:rsidRDefault="006D2140">
      <w:pPr>
        <w:pStyle w:val="Inhopg2"/>
        <w:rPr>
          <w:rFonts w:asciiTheme="minorHAnsi" w:eastAsiaTheme="minorEastAsia" w:hAnsiTheme="minorHAnsi" w:cstheme="minorBidi"/>
          <w:snapToGrid/>
          <w:sz w:val="22"/>
          <w:szCs w:val="22"/>
        </w:rPr>
      </w:pPr>
      <w:hyperlink w:anchor="_Toc42843789" w:history="1">
        <w:r w:rsidR="007A2731" w:rsidRPr="00D46EF6">
          <w:rPr>
            <w:rStyle w:val="Hyperlink"/>
          </w:rPr>
          <w:t>4.3</w:t>
        </w:r>
        <w:r w:rsidR="007A2731">
          <w:rPr>
            <w:rFonts w:asciiTheme="minorHAnsi" w:eastAsiaTheme="minorEastAsia" w:hAnsiTheme="minorHAnsi" w:cstheme="minorBidi"/>
            <w:snapToGrid/>
            <w:sz w:val="22"/>
            <w:szCs w:val="22"/>
          </w:rPr>
          <w:tab/>
        </w:r>
        <w:r w:rsidR="007A2731" w:rsidRPr="00D46EF6">
          <w:rPr>
            <w:rStyle w:val="Hyperlink"/>
          </w:rPr>
          <w:t>Opdrachtgever en opdrachtnemer</w:t>
        </w:r>
        <w:r w:rsidR="007A2731">
          <w:rPr>
            <w:webHidden/>
          </w:rPr>
          <w:tab/>
        </w:r>
        <w:r w:rsidR="007A2731">
          <w:rPr>
            <w:webHidden/>
          </w:rPr>
          <w:fldChar w:fldCharType="begin"/>
        </w:r>
        <w:r w:rsidR="007A2731">
          <w:rPr>
            <w:webHidden/>
          </w:rPr>
          <w:instrText xml:space="preserve"> PAGEREF _Toc42843789 \h </w:instrText>
        </w:r>
        <w:r w:rsidR="007A2731">
          <w:rPr>
            <w:webHidden/>
          </w:rPr>
        </w:r>
        <w:r w:rsidR="007A2731">
          <w:rPr>
            <w:webHidden/>
          </w:rPr>
          <w:fldChar w:fldCharType="separate"/>
        </w:r>
        <w:r w:rsidR="007A2731">
          <w:rPr>
            <w:webHidden/>
          </w:rPr>
          <w:t>6</w:t>
        </w:r>
        <w:r w:rsidR="007A2731">
          <w:rPr>
            <w:webHidden/>
          </w:rPr>
          <w:fldChar w:fldCharType="end"/>
        </w:r>
      </w:hyperlink>
    </w:p>
    <w:p w14:paraId="33E74DE7" w14:textId="478C8A11" w:rsidR="007A2731" w:rsidRDefault="006D2140">
      <w:pPr>
        <w:pStyle w:val="Inhopg2"/>
        <w:rPr>
          <w:rFonts w:asciiTheme="minorHAnsi" w:eastAsiaTheme="minorEastAsia" w:hAnsiTheme="minorHAnsi" w:cstheme="minorBidi"/>
          <w:snapToGrid/>
          <w:sz w:val="22"/>
          <w:szCs w:val="22"/>
        </w:rPr>
      </w:pPr>
      <w:hyperlink w:anchor="_Toc42843790" w:history="1">
        <w:r w:rsidR="007A2731" w:rsidRPr="00D46EF6">
          <w:rPr>
            <w:rStyle w:val="Hyperlink"/>
          </w:rPr>
          <w:t>4.4</w:t>
        </w:r>
        <w:r w:rsidR="007A2731">
          <w:rPr>
            <w:rFonts w:asciiTheme="minorHAnsi" w:eastAsiaTheme="minorEastAsia" w:hAnsiTheme="minorHAnsi" w:cstheme="minorBidi"/>
            <w:snapToGrid/>
            <w:sz w:val="22"/>
            <w:szCs w:val="22"/>
          </w:rPr>
          <w:tab/>
        </w:r>
        <w:r w:rsidR="007A2731" w:rsidRPr="00D46EF6">
          <w:rPr>
            <w:rStyle w:val="Hyperlink"/>
          </w:rPr>
          <w:t>Beschrijving van de opdracht</w:t>
        </w:r>
        <w:r w:rsidR="007A2731">
          <w:rPr>
            <w:webHidden/>
          </w:rPr>
          <w:tab/>
        </w:r>
        <w:r w:rsidR="007A2731">
          <w:rPr>
            <w:webHidden/>
          </w:rPr>
          <w:fldChar w:fldCharType="begin"/>
        </w:r>
        <w:r w:rsidR="007A2731">
          <w:rPr>
            <w:webHidden/>
          </w:rPr>
          <w:instrText xml:space="preserve"> PAGEREF _Toc42843790 \h </w:instrText>
        </w:r>
        <w:r w:rsidR="007A2731">
          <w:rPr>
            <w:webHidden/>
          </w:rPr>
        </w:r>
        <w:r w:rsidR="007A2731">
          <w:rPr>
            <w:webHidden/>
          </w:rPr>
          <w:fldChar w:fldCharType="separate"/>
        </w:r>
        <w:r w:rsidR="007A2731">
          <w:rPr>
            <w:webHidden/>
          </w:rPr>
          <w:t>6</w:t>
        </w:r>
        <w:r w:rsidR="007A2731">
          <w:rPr>
            <w:webHidden/>
          </w:rPr>
          <w:fldChar w:fldCharType="end"/>
        </w:r>
      </w:hyperlink>
    </w:p>
    <w:p w14:paraId="4BA472DB" w14:textId="52F21BB2" w:rsidR="007A2731" w:rsidRDefault="006D2140">
      <w:pPr>
        <w:pStyle w:val="Inhopg2"/>
        <w:rPr>
          <w:rFonts w:asciiTheme="minorHAnsi" w:eastAsiaTheme="minorEastAsia" w:hAnsiTheme="minorHAnsi" w:cstheme="minorBidi"/>
          <w:snapToGrid/>
          <w:sz w:val="22"/>
          <w:szCs w:val="22"/>
        </w:rPr>
      </w:pPr>
      <w:hyperlink w:anchor="_Toc42843791" w:history="1">
        <w:r w:rsidR="007A2731" w:rsidRPr="00D46EF6">
          <w:rPr>
            <w:rStyle w:val="Hyperlink"/>
          </w:rPr>
          <w:t>4.5</w:t>
        </w:r>
        <w:r w:rsidR="007A2731">
          <w:rPr>
            <w:rFonts w:asciiTheme="minorHAnsi" w:eastAsiaTheme="minorEastAsia" w:hAnsiTheme="minorHAnsi" w:cstheme="minorBidi"/>
            <w:snapToGrid/>
            <w:sz w:val="22"/>
            <w:szCs w:val="22"/>
          </w:rPr>
          <w:tab/>
        </w:r>
        <w:r w:rsidR="007A2731" w:rsidRPr="00D46EF6">
          <w:rPr>
            <w:rStyle w:val="Hyperlink"/>
          </w:rPr>
          <w:t>Randvoorwaarden van de opdracht</w:t>
        </w:r>
        <w:r w:rsidR="007A2731">
          <w:rPr>
            <w:webHidden/>
          </w:rPr>
          <w:tab/>
        </w:r>
        <w:r w:rsidR="007A2731">
          <w:rPr>
            <w:webHidden/>
          </w:rPr>
          <w:fldChar w:fldCharType="begin"/>
        </w:r>
        <w:r w:rsidR="007A2731">
          <w:rPr>
            <w:webHidden/>
          </w:rPr>
          <w:instrText xml:space="preserve"> PAGEREF _Toc42843791 \h </w:instrText>
        </w:r>
        <w:r w:rsidR="007A2731">
          <w:rPr>
            <w:webHidden/>
          </w:rPr>
        </w:r>
        <w:r w:rsidR="007A2731">
          <w:rPr>
            <w:webHidden/>
          </w:rPr>
          <w:fldChar w:fldCharType="separate"/>
        </w:r>
        <w:r w:rsidR="007A2731">
          <w:rPr>
            <w:webHidden/>
          </w:rPr>
          <w:t>6</w:t>
        </w:r>
        <w:r w:rsidR="007A2731">
          <w:rPr>
            <w:webHidden/>
          </w:rPr>
          <w:fldChar w:fldCharType="end"/>
        </w:r>
      </w:hyperlink>
    </w:p>
    <w:p w14:paraId="7ED71086" w14:textId="7604AB05" w:rsidR="007A2731" w:rsidRDefault="006D2140">
      <w:pPr>
        <w:pStyle w:val="Inhopg2"/>
        <w:rPr>
          <w:rFonts w:asciiTheme="minorHAnsi" w:eastAsiaTheme="minorEastAsia" w:hAnsiTheme="minorHAnsi" w:cstheme="minorBidi"/>
          <w:snapToGrid/>
          <w:sz w:val="22"/>
          <w:szCs w:val="22"/>
        </w:rPr>
      </w:pPr>
      <w:hyperlink w:anchor="_Toc42843792" w:history="1">
        <w:r w:rsidR="007A2731" w:rsidRPr="00D46EF6">
          <w:rPr>
            <w:rStyle w:val="Hyperlink"/>
          </w:rPr>
          <w:t>4.6</w:t>
        </w:r>
        <w:r w:rsidR="007A2731">
          <w:rPr>
            <w:rFonts w:asciiTheme="minorHAnsi" w:eastAsiaTheme="minorEastAsia" w:hAnsiTheme="minorHAnsi" w:cstheme="minorBidi"/>
            <w:snapToGrid/>
            <w:sz w:val="22"/>
            <w:szCs w:val="22"/>
          </w:rPr>
          <w:tab/>
        </w:r>
        <w:r w:rsidR="007A2731" w:rsidRPr="00D46EF6">
          <w:rPr>
            <w:rStyle w:val="Hyperlink"/>
          </w:rPr>
          <w:t>Binnen de scope van de opdracht</w:t>
        </w:r>
        <w:r w:rsidR="007A2731">
          <w:rPr>
            <w:webHidden/>
          </w:rPr>
          <w:tab/>
        </w:r>
        <w:r w:rsidR="007A2731">
          <w:rPr>
            <w:webHidden/>
          </w:rPr>
          <w:fldChar w:fldCharType="begin"/>
        </w:r>
        <w:r w:rsidR="007A2731">
          <w:rPr>
            <w:webHidden/>
          </w:rPr>
          <w:instrText xml:space="preserve"> PAGEREF _Toc42843792 \h </w:instrText>
        </w:r>
        <w:r w:rsidR="007A2731">
          <w:rPr>
            <w:webHidden/>
          </w:rPr>
        </w:r>
        <w:r w:rsidR="007A2731">
          <w:rPr>
            <w:webHidden/>
          </w:rPr>
          <w:fldChar w:fldCharType="separate"/>
        </w:r>
        <w:r w:rsidR="007A2731">
          <w:rPr>
            <w:webHidden/>
          </w:rPr>
          <w:t>7</w:t>
        </w:r>
        <w:r w:rsidR="007A2731">
          <w:rPr>
            <w:webHidden/>
          </w:rPr>
          <w:fldChar w:fldCharType="end"/>
        </w:r>
      </w:hyperlink>
    </w:p>
    <w:p w14:paraId="1BA1E423" w14:textId="247DF093" w:rsidR="007A2731" w:rsidRDefault="006D2140">
      <w:pPr>
        <w:pStyle w:val="Inhopg2"/>
        <w:rPr>
          <w:rFonts w:asciiTheme="minorHAnsi" w:eastAsiaTheme="minorEastAsia" w:hAnsiTheme="minorHAnsi" w:cstheme="minorBidi"/>
          <w:snapToGrid/>
          <w:sz w:val="22"/>
          <w:szCs w:val="22"/>
        </w:rPr>
      </w:pPr>
      <w:hyperlink w:anchor="_Toc42843793" w:history="1">
        <w:r w:rsidR="007A2731" w:rsidRPr="00D46EF6">
          <w:rPr>
            <w:rStyle w:val="Hyperlink"/>
          </w:rPr>
          <w:t>4.7</w:t>
        </w:r>
        <w:r w:rsidR="007A2731">
          <w:rPr>
            <w:rFonts w:asciiTheme="minorHAnsi" w:eastAsiaTheme="minorEastAsia" w:hAnsiTheme="minorHAnsi" w:cstheme="minorBidi"/>
            <w:snapToGrid/>
            <w:sz w:val="22"/>
            <w:szCs w:val="22"/>
          </w:rPr>
          <w:tab/>
        </w:r>
        <w:r w:rsidR="007A2731" w:rsidRPr="00D46EF6">
          <w:rPr>
            <w:rStyle w:val="Hyperlink"/>
          </w:rPr>
          <w:t>Buiten de scope van de opdracht</w:t>
        </w:r>
        <w:r w:rsidR="007A2731">
          <w:rPr>
            <w:webHidden/>
          </w:rPr>
          <w:tab/>
        </w:r>
        <w:r w:rsidR="007A2731">
          <w:rPr>
            <w:webHidden/>
          </w:rPr>
          <w:fldChar w:fldCharType="begin"/>
        </w:r>
        <w:r w:rsidR="007A2731">
          <w:rPr>
            <w:webHidden/>
          </w:rPr>
          <w:instrText xml:space="preserve"> PAGEREF _Toc42843793 \h </w:instrText>
        </w:r>
        <w:r w:rsidR="007A2731">
          <w:rPr>
            <w:webHidden/>
          </w:rPr>
        </w:r>
        <w:r w:rsidR="007A2731">
          <w:rPr>
            <w:webHidden/>
          </w:rPr>
          <w:fldChar w:fldCharType="separate"/>
        </w:r>
        <w:r w:rsidR="007A2731">
          <w:rPr>
            <w:webHidden/>
          </w:rPr>
          <w:t>8</w:t>
        </w:r>
        <w:r w:rsidR="007A2731">
          <w:rPr>
            <w:webHidden/>
          </w:rPr>
          <w:fldChar w:fldCharType="end"/>
        </w:r>
      </w:hyperlink>
    </w:p>
    <w:p w14:paraId="2CB9C525" w14:textId="269D2279" w:rsidR="007A2731" w:rsidRDefault="006D2140">
      <w:pPr>
        <w:pStyle w:val="Inhopg1"/>
        <w:tabs>
          <w:tab w:val="left" w:pos="397"/>
          <w:tab w:val="right" w:leader="dot" w:pos="9060"/>
        </w:tabs>
        <w:rPr>
          <w:rFonts w:asciiTheme="minorHAnsi" w:eastAsiaTheme="minorEastAsia" w:hAnsiTheme="minorHAnsi" w:cstheme="minorBidi"/>
          <w:noProof/>
          <w:snapToGrid/>
          <w:sz w:val="22"/>
          <w:szCs w:val="22"/>
        </w:rPr>
      </w:pPr>
      <w:hyperlink w:anchor="_Toc42843794" w:history="1">
        <w:r w:rsidR="007A2731" w:rsidRPr="00D46EF6">
          <w:rPr>
            <w:rStyle w:val="Hyperlink"/>
            <w:noProof/>
          </w:rPr>
          <w:t>5</w:t>
        </w:r>
        <w:r w:rsidR="007A2731">
          <w:rPr>
            <w:rFonts w:asciiTheme="minorHAnsi" w:eastAsiaTheme="minorEastAsia" w:hAnsiTheme="minorHAnsi" w:cstheme="minorBidi"/>
            <w:noProof/>
            <w:snapToGrid/>
            <w:sz w:val="22"/>
            <w:szCs w:val="22"/>
          </w:rPr>
          <w:tab/>
        </w:r>
        <w:r w:rsidR="007A2731" w:rsidRPr="00D46EF6">
          <w:rPr>
            <w:rStyle w:val="Hyperlink"/>
            <w:noProof/>
          </w:rPr>
          <w:t>Teststrategie</w:t>
        </w:r>
        <w:r w:rsidR="007A2731">
          <w:rPr>
            <w:noProof/>
            <w:webHidden/>
          </w:rPr>
          <w:tab/>
        </w:r>
        <w:r w:rsidR="007A2731">
          <w:rPr>
            <w:noProof/>
            <w:webHidden/>
          </w:rPr>
          <w:fldChar w:fldCharType="begin"/>
        </w:r>
        <w:r w:rsidR="007A2731">
          <w:rPr>
            <w:noProof/>
            <w:webHidden/>
          </w:rPr>
          <w:instrText xml:space="preserve"> PAGEREF _Toc42843794 \h </w:instrText>
        </w:r>
        <w:r w:rsidR="007A2731">
          <w:rPr>
            <w:noProof/>
            <w:webHidden/>
          </w:rPr>
        </w:r>
        <w:r w:rsidR="007A2731">
          <w:rPr>
            <w:noProof/>
            <w:webHidden/>
          </w:rPr>
          <w:fldChar w:fldCharType="separate"/>
        </w:r>
        <w:r w:rsidR="007A2731">
          <w:rPr>
            <w:noProof/>
            <w:webHidden/>
          </w:rPr>
          <w:t>9</w:t>
        </w:r>
        <w:r w:rsidR="007A2731">
          <w:rPr>
            <w:noProof/>
            <w:webHidden/>
          </w:rPr>
          <w:fldChar w:fldCharType="end"/>
        </w:r>
      </w:hyperlink>
    </w:p>
    <w:p w14:paraId="6DCCD948" w14:textId="55D286A0" w:rsidR="007A2731" w:rsidRDefault="006D2140">
      <w:pPr>
        <w:pStyle w:val="Inhopg2"/>
        <w:rPr>
          <w:rFonts w:asciiTheme="minorHAnsi" w:eastAsiaTheme="minorEastAsia" w:hAnsiTheme="minorHAnsi" w:cstheme="minorBidi"/>
          <w:snapToGrid/>
          <w:sz w:val="22"/>
          <w:szCs w:val="22"/>
        </w:rPr>
      </w:pPr>
      <w:hyperlink w:anchor="_Toc42843795" w:history="1">
        <w:r w:rsidR="007A2731" w:rsidRPr="00D46EF6">
          <w:rPr>
            <w:rStyle w:val="Hyperlink"/>
          </w:rPr>
          <w:t>5.1</w:t>
        </w:r>
        <w:r w:rsidR="007A2731">
          <w:rPr>
            <w:rFonts w:asciiTheme="minorHAnsi" w:eastAsiaTheme="minorEastAsia" w:hAnsiTheme="minorHAnsi" w:cstheme="minorBidi"/>
            <w:snapToGrid/>
            <w:sz w:val="22"/>
            <w:szCs w:val="22"/>
          </w:rPr>
          <w:tab/>
        </w:r>
        <w:r w:rsidR="007A2731" w:rsidRPr="00D46EF6">
          <w:rPr>
            <w:rStyle w:val="Hyperlink"/>
          </w:rPr>
          <w:t>Productrisicoanalyse</w:t>
        </w:r>
        <w:r w:rsidR="007A2731">
          <w:rPr>
            <w:webHidden/>
          </w:rPr>
          <w:tab/>
        </w:r>
        <w:r w:rsidR="007A2731">
          <w:rPr>
            <w:webHidden/>
          </w:rPr>
          <w:fldChar w:fldCharType="begin"/>
        </w:r>
        <w:r w:rsidR="007A2731">
          <w:rPr>
            <w:webHidden/>
          </w:rPr>
          <w:instrText xml:space="preserve"> PAGEREF _Toc42843795 \h </w:instrText>
        </w:r>
        <w:r w:rsidR="007A2731">
          <w:rPr>
            <w:webHidden/>
          </w:rPr>
        </w:r>
        <w:r w:rsidR="007A2731">
          <w:rPr>
            <w:webHidden/>
          </w:rPr>
          <w:fldChar w:fldCharType="separate"/>
        </w:r>
        <w:r w:rsidR="007A2731">
          <w:rPr>
            <w:webHidden/>
          </w:rPr>
          <w:t>9</w:t>
        </w:r>
        <w:r w:rsidR="007A2731">
          <w:rPr>
            <w:webHidden/>
          </w:rPr>
          <w:fldChar w:fldCharType="end"/>
        </w:r>
      </w:hyperlink>
    </w:p>
    <w:p w14:paraId="66B88BE0" w14:textId="55ED4D35" w:rsidR="007A2731" w:rsidRDefault="006D2140">
      <w:pPr>
        <w:pStyle w:val="Inhopg2"/>
        <w:rPr>
          <w:rFonts w:asciiTheme="minorHAnsi" w:eastAsiaTheme="minorEastAsia" w:hAnsiTheme="minorHAnsi" w:cstheme="minorBidi"/>
          <w:snapToGrid/>
          <w:sz w:val="22"/>
          <w:szCs w:val="22"/>
        </w:rPr>
      </w:pPr>
      <w:hyperlink w:anchor="_Toc42843796" w:history="1">
        <w:r w:rsidR="007A2731" w:rsidRPr="00D46EF6">
          <w:rPr>
            <w:rStyle w:val="Hyperlink"/>
          </w:rPr>
          <w:t>5.2</w:t>
        </w:r>
        <w:r w:rsidR="007A2731">
          <w:rPr>
            <w:rFonts w:asciiTheme="minorHAnsi" w:eastAsiaTheme="minorEastAsia" w:hAnsiTheme="minorHAnsi" w:cstheme="minorBidi"/>
            <w:snapToGrid/>
            <w:sz w:val="22"/>
            <w:szCs w:val="22"/>
          </w:rPr>
          <w:tab/>
        </w:r>
        <w:r w:rsidR="007A2731" w:rsidRPr="00D46EF6">
          <w:rPr>
            <w:rStyle w:val="Hyperlink"/>
          </w:rPr>
          <w:t>Teststrategie</w:t>
        </w:r>
        <w:r w:rsidR="007A2731">
          <w:rPr>
            <w:webHidden/>
          </w:rPr>
          <w:tab/>
        </w:r>
        <w:r w:rsidR="007A2731">
          <w:rPr>
            <w:webHidden/>
          </w:rPr>
          <w:fldChar w:fldCharType="begin"/>
        </w:r>
        <w:r w:rsidR="007A2731">
          <w:rPr>
            <w:webHidden/>
          </w:rPr>
          <w:instrText xml:space="preserve"> PAGEREF _Toc42843796 \h </w:instrText>
        </w:r>
        <w:r w:rsidR="007A2731">
          <w:rPr>
            <w:webHidden/>
          </w:rPr>
        </w:r>
        <w:r w:rsidR="007A2731">
          <w:rPr>
            <w:webHidden/>
          </w:rPr>
          <w:fldChar w:fldCharType="separate"/>
        </w:r>
        <w:r w:rsidR="007A2731">
          <w:rPr>
            <w:webHidden/>
          </w:rPr>
          <w:t>9</w:t>
        </w:r>
        <w:r w:rsidR="007A2731">
          <w:rPr>
            <w:webHidden/>
          </w:rPr>
          <w:fldChar w:fldCharType="end"/>
        </w:r>
      </w:hyperlink>
    </w:p>
    <w:p w14:paraId="50DAFFCB" w14:textId="0785FA99" w:rsidR="007A2731" w:rsidRDefault="006D2140">
      <w:pPr>
        <w:pStyle w:val="Inhopg2"/>
        <w:rPr>
          <w:rFonts w:asciiTheme="minorHAnsi" w:eastAsiaTheme="minorEastAsia" w:hAnsiTheme="minorHAnsi" w:cstheme="minorBidi"/>
          <w:snapToGrid/>
          <w:sz w:val="22"/>
          <w:szCs w:val="22"/>
        </w:rPr>
      </w:pPr>
      <w:hyperlink w:anchor="_Toc42843797" w:history="1">
        <w:r w:rsidR="007A2731" w:rsidRPr="00D46EF6">
          <w:rPr>
            <w:rStyle w:val="Hyperlink"/>
          </w:rPr>
          <w:t>5.3</w:t>
        </w:r>
        <w:r w:rsidR="007A2731">
          <w:rPr>
            <w:rFonts w:asciiTheme="minorHAnsi" w:eastAsiaTheme="minorEastAsia" w:hAnsiTheme="minorHAnsi" w:cstheme="minorBidi"/>
            <w:snapToGrid/>
            <w:sz w:val="22"/>
            <w:szCs w:val="22"/>
          </w:rPr>
          <w:tab/>
        </w:r>
        <w:r w:rsidR="007A2731" w:rsidRPr="00D46EF6">
          <w:rPr>
            <w:rStyle w:val="Hyperlink"/>
          </w:rPr>
          <w:t>Testaanpak</w:t>
        </w:r>
        <w:r w:rsidR="007A2731">
          <w:rPr>
            <w:webHidden/>
          </w:rPr>
          <w:tab/>
        </w:r>
        <w:r w:rsidR="007A2731">
          <w:rPr>
            <w:webHidden/>
          </w:rPr>
          <w:fldChar w:fldCharType="begin"/>
        </w:r>
        <w:r w:rsidR="007A2731">
          <w:rPr>
            <w:webHidden/>
          </w:rPr>
          <w:instrText xml:space="preserve"> PAGEREF _Toc42843797 \h </w:instrText>
        </w:r>
        <w:r w:rsidR="007A2731">
          <w:rPr>
            <w:webHidden/>
          </w:rPr>
        </w:r>
        <w:r w:rsidR="007A2731">
          <w:rPr>
            <w:webHidden/>
          </w:rPr>
          <w:fldChar w:fldCharType="separate"/>
        </w:r>
        <w:r w:rsidR="007A2731">
          <w:rPr>
            <w:webHidden/>
          </w:rPr>
          <w:t>10</w:t>
        </w:r>
        <w:r w:rsidR="007A2731">
          <w:rPr>
            <w:webHidden/>
          </w:rPr>
          <w:fldChar w:fldCharType="end"/>
        </w:r>
      </w:hyperlink>
    </w:p>
    <w:p w14:paraId="7C93EC67" w14:textId="02985EE2" w:rsidR="007A2731" w:rsidRDefault="006D2140">
      <w:pPr>
        <w:pStyle w:val="Inhopg2"/>
        <w:rPr>
          <w:rFonts w:asciiTheme="minorHAnsi" w:eastAsiaTheme="minorEastAsia" w:hAnsiTheme="minorHAnsi" w:cstheme="minorBidi"/>
          <w:snapToGrid/>
          <w:sz w:val="22"/>
          <w:szCs w:val="22"/>
        </w:rPr>
      </w:pPr>
      <w:hyperlink w:anchor="_Toc42843798" w:history="1">
        <w:r w:rsidR="007A2731" w:rsidRPr="00D46EF6">
          <w:rPr>
            <w:rStyle w:val="Hyperlink"/>
            <w:lang w:val="en-US"/>
          </w:rPr>
          <w:t>5.4</w:t>
        </w:r>
        <w:r w:rsidR="007A2731">
          <w:rPr>
            <w:rFonts w:asciiTheme="minorHAnsi" w:eastAsiaTheme="minorEastAsia" w:hAnsiTheme="minorHAnsi" w:cstheme="minorBidi"/>
            <w:snapToGrid/>
            <w:sz w:val="22"/>
            <w:szCs w:val="22"/>
          </w:rPr>
          <w:tab/>
        </w:r>
        <w:r w:rsidR="007A2731" w:rsidRPr="00D46EF6">
          <w:rPr>
            <w:rStyle w:val="Hyperlink"/>
            <w:lang w:val="en-US"/>
          </w:rPr>
          <w:t>Functionele Acceptatie Test EDSN (FAT-E)</w:t>
        </w:r>
        <w:r w:rsidR="007A2731">
          <w:rPr>
            <w:webHidden/>
          </w:rPr>
          <w:tab/>
        </w:r>
        <w:r w:rsidR="007A2731">
          <w:rPr>
            <w:webHidden/>
          </w:rPr>
          <w:fldChar w:fldCharType="begin"/>
        </w:r>
        <w:r w:rsidR="007A2731">
          <w:rPr>
            <w:webHidden/>
          </w:rPr>
          <w:instrText xml:space="preserve"> PAGEREF _Toc42843798 \h </w:instrText>
        </w:r>
        <w:r w:rsidR="007A2731">
          <w:rPr>
            <w:webHidden/>
          </w:rPr>
        </w:r>
        <w:r w:rsidR="007A2731">
          <w:rPr>
            <w:webHidden/>
          </w:rPr>
          <w:fldChar w:fldCharType="separate"/>
        </w:r>
        <w:r w:rsidR="007A2731">
          <w:rPr>
            <w:webHidden/>
          </w:rPr>
          <w:t>10</w:t>
        </w:r>
        <w:r w:rsidR="007A2731">
          <w:rPr>
            <w:webHidden/>
          </w:rPr>
          <w:fldChar w:fldCharType="end"/>
        </w:r>
      </w:hyperlink>
    </w:p>
    <w:p w14:paraId="51E12D91" w14:textId="237C309C" w:rsidR="007A2731" w:rsidRDefault="006D2140">
      <w:pPr>
        <w:pStyle w:val="Inhopg2"/>
        <w:rPr>
          <w:rFonts w:asciiTheme="minorHAnsi" w:eastAsiaTheme="minorEastAsia" w:hAnsiTheme="minorHAnsi" w:cstheme="minorBidi"/>
          <w:snapToGrid/>
          <w:sz w:val="22"/>
          <w:szCs w:val="22"/>
        </w:rPr>
      </w:pPr>
      <w:hyperlink w:anchor="_Toc42843799" w:history="1">
        <w:r w:rsidR="007A2731" w:rsidRPr="00D46EF6">
          <w:rPr>
            <w:rStyle w:val="Hyperlink"/>
          </w:rPr>
          <w:t>5.5</w:t>
        </w:r>
        <w:r w:rsidR="007A2731">
          <w:rPr>
            <w:rFonts w:asciiTheme="minorHAnsi" w:eastAsiaTheme="minorEastAsia" w:hAnsiTheme="minorHAnsi" w:cstheme="minorBidi"/>
            <w:snapToGrid/>
            <w:sz w:val="22"/>
            <w:szCs w:val="22"/>
          </w:rPr>
          <w:tab/>
        </w:r>
        <w:r w:rsidR="007A2731" w:rsidRPr="00D46EF6">
          <w:rPr>
            <w:rStyle w:val="Hyperlink"/>
          </w:rPr>
          <w:t>Integratietest (IT)</w:t>
        </w:r>
        <w:r w:rsidR="007A2731">
          <w:rPr>
            <w:webHidden/>
          </w:rPr>
          <w:tab/>
        </w:r>
        <w:r w:rsidR="007A2731">
          <w:rPr>
            <w:webHidden/>
          </w:rPr>
          <w:fldChar w:fldCharType="begin"/>
        </w:r>
        <w:r w:rsidR="007A2731">
          <w:rPr>
            <w:webHidden/>
          </w:rPr>
          <w:instrText xml:space="preserve"> PAGEREF _Toc42843799 \h </w:instrText>
        </w:r>
        <w:r w:rsidR="007A2731">
          <w:rPr>
            <w:webHidden/>
          </w:rPr>
        </w:r>
        <w:r w:rsidR="007A2731">
          <w:rPr>
            <w:webHidden/>
          </w:rPr>
          <w:fldChar w:fldCharType="separate"/>
        </w:r>
        <w:r w:rsidR="007A2731">
          <w:rPr>
            <w:webHidden/>
          </w:rPr>
          <w:t>11</w:t>
        </w:r>
        <w:r w:rsidR="007A2731">
          <w:rPr>
            <w:webHidden/>
          </w:rPr>
          <w:fldChar w:fldCharType="end"/>
        </w:r>
      </w:hyperlink>
    </w:p>
    <w:p w14:paraId="469E0125" w14:textId="284C1819" w:rsidR="007A2731" w:rsidRDefault="006D2140">
      <w:pPr>
        <w:pStyle w:val="Inhopg2"/>
        <w:rPr>
          <w:rFonts w:asciiTheme="minorHAnsi" w:eastAsiaTheme="minorEastAsia" w:hAnsiTheme="minorHAnsi" w:cstheme="minorBidi"/>
          <w:snapToGrid/>
          <w:sz w:val="22"/>
          <w:szCs w:val="22"/>
        </w:rPr>
      </w:pPr>
      <w:hyperlink w:anchor="_Toc42843800" w:history="1">
        <w:r w:rsidR="007A2731" w:rsidRPr="00D46EF6">
          <w:rPr>
            <w:rStyle w:val="Hyperlink"/>
          </w:rPr>
          <w:t>5.6</w:t>
        </w:r>
        <w:r w:rsidR="007A2731">
          <w:rPr>
            <w:rFonts w:asciiTheme="minorHAnsi" w:eastAsiaTheme="minorEastAsia" w:hAnsiTheme="minorHAnsi" w:cstheme="minorBidi"/>
            <w:snapToGrid/>
            <w:sz w:val="22"/>
            <w:szCs w:val="22"/>
          </w:rPr>
          <w:tab/>
        </w:r>
        <w:r w:rsidR="007A2731" w:rsidRPr="00D46EF6">
          <w:rPr>
            <w:rStyle w:val="Hyperlink"/>
          </w:rPr>
          <w:t>Functionele Acceptatie Test Kopgroep (FAT-K)</w:t>
        </w:r>
        <w:r w:rsidR="007A2731">
          <w:rPr>
            <w:webHidden/>
          </w:rPr>
          <w:tab/>
        </w:r>
        <w:r w:rsidR="007A2731">
          <w:rPr>
            <w:webHidden/>
          </w:rPr>
          <w:fldChar w:fldCharType="begin"/>
        </w:r>
        <w:r w:rsidR="007A2731">
          <w:rPr>
            <w:webHidden/>
          </w:rPr>
          <w:instrText xml:space="preserve"> PAGEREF _Toc42843800 \h </w:instrText>
        </w:r>
        <w:r w:rsidR="007A2731">
          <w:rPr>
            <w:webHidden/>
          </w:rPr>
        </w:r>
        <w:r w:rsidR="007A2731">
          <w:rPr>
            <w:webHidden/>
          </w:rPr>
          <w:fldChar w:fldCharType="separate"/>
        </w:r>
        <w:r w:rsidR="007A2731">
          <w:rPr>
            <w:webHidden/>
          </w:rPr>
          <w:t>11</w:t>
        </w:r>
        <w:r w:rsidR="007A2731">
          <w:rPr>
            <w:webHidden/>
          </w:rPr>
          <w:fldChar w:fldCharType="end"/>
        </w:r>
      </w:hyperlink>
    </w:p>
    <w:p w14:paraId="369ED0BE" w14:textId="6692D114" w:rsidR="007A2731" w:rsidRDefault="006D2140">
      <w:pPr>
        <w:pStyle w:val="Inhopg2"/>
        <w:rPr>
          <w:rFonts w:asciiTheme="minorHAnsi" w:eastAsiaTheme="minorEastAsia" w:hAnsiTheme="minorHAnsi" w:cstheme="minorBidi"/>
          <w:snapToGrid/>
          <w:sz w:val="22"/>
          <w:szCs w:val="22"/>
        </w:rPr>
      </w:pPr>
      <w:hyperlink w:anchor="_Toc42843801" w:history="1">
        <w:r w:rsidR="007A2731" w:rsidRPr="00D46EF6">
          <w:rPr>
            <w:rStyle w:val="Hyperlink"/>
          </w:rPr>
          <w:t>5.7</w:t>
        </w:r>
        <w:r w:rsidR="007A2731">
          <w:rPr>
            <w:rFonts w:asciiTheme="minorHAnsi" w:eastAsiaTheme="minorEastAsia" w:hAnsiTheme="minorHAnsi" w:cstheme="minorBidi"/>
            <w:snapToGrid/>
            <w:sz w:val="22"/>
            <w:szCs w:val="22"/>
          </w:rPr>
          <w:tab/>
        </w:r>
        <w:r w:rsidR="007A2731" w:rsidRPr="00D46EF6">
          <w:rPr>
            <w:rStyle w:val="Hyperlink"/>
          </w:rPr>
          <w:t>Gebruikers Acceptatie Test (GAT)</w:t>
        </w:r>
        <w:r w:rsidR="007A2731">
          <w:rPr>
            <w:webHidden/>
          </w:rPr>
          <w:tab/>
        </w:r>
        <w:r w:rsidR="007A2731">
          <w:rPr>
            <w:webHidden/>
          </w:rPr>
          <w:fldChar w:fldCharType="begin"/>
        </w:r>
        <w:r w:rsidR="007A2731">
          <w:rPr>
            <w:webHidden/>
          </w:rPr>
          <w:instrText xml:space="preserve"> PAGEREF _Toc42843801 \h </w:instrText>
        </w:r>
        <w:r w:rsidR="007A2731">
          <w:rPr>
            <w:webHidden/>
          </w:rPr>
        </w:r>
        <w:r w:rsidR="007A2731">
          <w:rPr>
            <w:webHidden/>
          </w:rPr>
          <w:fldChar w:fldCharType="separate"/>
        </w:r>
        <w:r w:rsidR="007A2731">
          <w:rPr>
            <w:webHidden/>
          </w:rPr>
          <w:t>11</w:t>
        </w:r>
        <w:r w:rsidR="007A2731">
          <w:rPr>
            <w:webHidden/>
          </w:rPr>
          <w:fldChar w:fldCharType="end"/>
        </w:r>
      </w:hyperlink>
    </w:p>
    <w:p w14:paraId="05BADCDF" w14:textId="7192567B" w:rsidR="007A2731" w:rsidRDefault="006D2140">
      <w:pPr>
        <w:pStyle w:val="Inhopg2"/>
        <w:rPr>
          <w:rFonts w:asciiTheme="minorHAnsi" w:eastAsiaTheme="minorEastAsia" w:hAnsiTheme="minorHAnsi" w:cstheme="minorBidi"/>
          <w:snapToGrid/>
          <w:sz w:val="22"/>
          <w:szCs w:val="22"/>
        </w:rPr>
      </w:pPr>
      <w:hyperlink w:anchor="_Toc42843802" w:history="1">
        <w:r w:rsidR="007A2731" w:rsidRPr="00D46EF6">
          <w:rPr>
            <w:rStyle w:val="Hyperlink"/>
          </w:rPr>
          <w:t>5.8</w:t>
        </w:r>
        <w:r w:rsidR="007A2731">
          <w:rPr>
            <w:rFonts w:asciiTheme="minorHAnsi" w:eastAsiaTheme="minorEastAsia" w:hAnsiTheme="minorHAnsi" w:cstheme="minorBidi"/>
            <w:snapToGrid/>
            <w:sz w:val="22"/>
            <w:szCs w:val="22"/>
          </w:rPr>
          <w:tab/>
        </w:r>
        <w:r w:rsidR="007A2731" w:rsidRPr="00D46EF6">
          <w:rPr>
            <w:rStyle w:val="Hyperlink"/>
          </w:rPr>
          <w:t>Pentest (PENT)</w:t>
        </w:r>
        <w:r w:rsidR="007A2731">
          <w:rPr>
            <w:webHidden/>
          </w:rPr>
          <w:tab/>
        </w:r>
        <w:r w:rsidR="007A2731">
          <w:rPr>
            <w:webHidden/>
          </w:rPr>
          <w:fldChar w:fldCharType="begin"/>
        </w:r>
        <w:r w:rsidR="007A2731">
          <w:rPr>
            <w:webHidden/>
          </w:rPr>
          <w:instrText xml:space="preserve"> PAGEREF _Toc42843802 \h </w:instrText>
        </w:r>
        <w:r w:rsidR="007A2731">
          <w:rPr>
            <w:webHidden/>
          </w:rPr>
        </w:r>
        <w:r w:rsidR="007A2731">
          <w:rPr>
            <w:webHidden/>
          </w:rPr>
          <w:fldChar w:fldCharType="separate"/>
        </w:r>
        <w:r w:rsidR="007A2731">
          <w:rPr>
            <w:webHidden/>
          </w:rPr>
          <w:t>12</w:t>
        </w:r>
        <w:r w:rsidR="007A2731">
          <w:rPr>
            <w:webHidden/>
          </w:rPr>
          <w:fldChar w:fldCharType="end"/>
        </w:r>
      </w:hyperlink>
    </w:p>
    <w:p w14:paraId="6CB8144D" w14:textId="586ED270" w:rsidR="007A2731" w:rsidRDefault="006D2140">
      <w:pPr>
        <w:pStyle w:val="Inhopg2"/>
        <w:rPr>
          <w:rFonts w:asciiTheme="minorHAnsi" w:eastAsiaTheme="minorEastAsia" w:hAnsiTheme="minorHAnsi" w:cstheme="minorBidi"/>
          <w:snapToGrid/>
          <w:sz w:val="22"/>
          <w:szCs w:val="22"/>
        </w:rPr>
      </w:pPr>
      <w:hyperlink w:anchor="_Toc42843803" w:history="1">
        <w:r w:rsidR="007A2731" w:rsidRPr="00D46EF6">
          <w:rPr>
            <w:rStyle w:val="Hyperlink"/>
            <w:lang w:val="en-US"/>
          </w:rPr>
          <w:t>5.9</w:t>
        </w:r>
        <w:r w:rsidR="007A2731">
          <w:rPr>
            <w:rFonts w:asciiTheme="minorHAnsi" w:eastAsiaTheme="minorEastAsia" w:hAnsiTheme="minorHAnsi" w:cstheme="minorBidi"/>
            <w:snapToGrid/>
            <w:sz w:val="22"/>
            <w:szCs w:val="22"/>
          </w:rPr>
          <w:tab/>
        </w:r>
        <w:r w:rsidR="007A2731" w:rsidRPr="00D46EF6">
          <w:rPr>
            <w:rStyle w:val="Hyperlink"/>
            <w:lang w:val="en-US"/>
          </w:rPr>
          <w:t>Sanity Check EDSN Beheer – In beheername plan</w:t>
        </w:r>
        <w:r w:rsidR="007A2731">
          <w:rPr>
            <w:webHidden/>
          </w:rPr>
          <w:tab/>
        </w:r>
        <w:r w:rsidR="007A2731">
          <w:rPr>
            <w:webHidden/>
          </w:rPr>
          <w:fldChar w:fldCharType="begin"/>
        </w:r>
        <w:r w:rsidR="007A2731">
          <w:rPr>
            <w:webHidden/>
          </w:rPr>
          <w:instrText xml:space="preserve"> PAGEREF _Toc42843803 \h </w:instrText>
        </w:r>
        <w:r w:rsidR="007A2731">
          <w:rPr>
            <w:webHidden/>
          </w:rPr>
        </w:r>
        <w:r w:rsidR="007A2731">
          <w:rPr>
            <w:webHidden/>
          </w:rPr>
          <w:fldChar w:fldCharType="separate"/>
        </w:r>
        <w:r w:rsidR="007A2731">
          <w:rPr>
            <w:webHidden/>
          </w:rPr>
          <w:t>12</w:t>
        </w:r>
        <w:r w:rsidR="007A2731">
          <w:rPr>
            <w:webHidden/>
          </w:rPr>
          <w:fldChar w:fldCharType="end"/>
        </w:r>
      </w:hyperlink>
    </w:p>
    <w:p w14:paraId="6CEFBE23" w14:textId="4155ADB3" w:rsidR="007A2731" w:rsidRDefault="006D2140">
      <w:pPr>
        <w:pStyle w:val="Inhopg1"/>
        <w:tabs>
          <w:tab w:val="left" w:pos="397"/>
          <w:tab w:val="right" w:leader="dot" w:pos="9060"/>
        </w:tabs>
        <w:rPr>
          <w:rFonts w:asciiTheme="minorHAnsi" w:eastAsiaTheme="minorEastAsia" w:hAnsiTheme="minorHAnsi" w:cstheme="minorBidi"/>
          <w:noProof/>
          <w:snapToGrid/>
          <w:sz w:val="22"/>
          <w:szCs w:val="22"/>
        </w:rPr>
      </w:pPr>
      <w:hyperlink w:anchor="_Toc42843804" w:history="1">
        <w:r w:rsidR="007A2731" w:rsidRPr="00D46EF6">
          <w:rPr>
            <w:rStyle w:val="Hyperlink"/>
            <w:noProof/>
          </w:rPr>
          <w:t>6</w:t>
        </w:r>
        <w:r w:rsidR="007A2731">
          <w:rPr>
            <w:rFonts w:asciiTheme="minorHAnsi" w:eastAsiaTheme="minorEastAsia" w:hAnsiTheme="minorHAnsi" w:cstheme="minorBidi"/>
            <w:noProof/>
            <w:snapToGrid/>
            <w:sz w:val="22"/>
            <w:szCs w:val="22"/>
          </w:rPr>
          <w:tab/>
        </w:r>
        <w:r w:rsidR="007A2731" w:rsidRPr="00D46EF6">
          <w:rPr>
            <w:rStyle w:val="Hyperlink"/>
            <w:noProof/>
          </w:rPr>
          <w:t>Acceptanten en acceptatiecriteria</w:t>
        </w:r>
        <w:r w:rsidR="007A2731">
          <w:rPr>
            <w:noProof/>
            <w:webHidden/>
          </w:rPr>
          <w:tab/>
        </w:r>
        <w:r w:rsidR="007A2731">
          <w:rPr>
            <w:noProof/>
            <w:webHidden/>
          </w:rPr>
          <w:fldChar w:fldCharType="begin"/>
        </w:r>
        <w:r w:rsidR="007A2731">
          <w:rPr>
            <w:noProof/>
            <w:webHidden/>
          </w:rPr>
          <w:instrText xml:space="preserve"> PAGEREF _Toc42843804 \h </w:instrText>
        </w:r>
        <w:r w:rsidR="007A2731">
          <w:rPr>
            <w:noProof/>
            <w:webHidden/>
          </w:rPr>
        </w:r>
        <w:r w:rsidR="007A2731">
          <w:rPr>
            <w:noProof/>
            <w:webHidden/>
          </w:rPr>
          <w:fldChar w:fldCharType="separate"/>
        </w:r>
        <w:r w:rsidR="007A2731">
          <w:rPr>
            <w:noProof/>
            <w:webHidden/>
          </w:rPr>
          <w:t>13</w:t>
        </w:r>
        <w:r w:rsidR="007A2731">
          <w:rPr>
            <w:noProof/>
            <w:webHidden/>
          </w:rPr>
          <w:fldChar w:fldCharType="end"/>
        </w:r>
      </w:hyperlink>
    </w:p>
    <w:p w14:paraId="445E41C5" w14:textId="43CCEF8F" w:rsidR="007A2731" w:rsidRDefault="006D2140">
      <w:pPr>
        <w:pStyle w:val="Inhopg1"/>
        <w:tabs>
          <w:tab w:val="left" w:pos="397"/>
          <w:tab w:val="right" w:leader="dot" w:pos="9060"/>
        </w:tabs>
        <w:rPr>
          <w:rFonts w:asciiTheme="minorHAnsi" w:eastAsiaTheme="minorEastAsia" w:hAnsiTheme="minorHAnsi" w:cstheme="minorBidi"/>
          <w:noProof/>
          <w:snapToGrid/>
          <w:sz w:val="22"/>
          <w:szCs w:val="22"/>
        </w:rPr>
      </w:pPr>
      <w:hyperlink w:anchor="_Toc42843805" w:history="1">
        <w:r w:rsidR="007A2731" w:rsidRPr="00D46EF6">
          <w:rPr>
            <w:rStyle w:val="Hyperlink"/>
            <w:noProof/>
          </w:rPr>
          <w:t>7</w:t>
        </w:r>
        <w:r w:rsidR="007A2731">
          <w:rPr>
            <w:rFonts w:asciiTheme="minorHAnsi" w:eastAsiaTheme="minorEastAsia" w:hAnsiTheme="minorHAnsi" w:cstheme="minorBidi"/>
            <w:noProof/>
            <w:snapToGrid/>
            <w:sz w:val="22"/>
            <w:szCs w:val="22"/>
          </w:rPr>
          <w:tab/>
        </w:r>
        <w:r w:rsidR="007A2731" w:rsidRPr="00D46EF6">
          <w:rPr>
            <w:rStyle w:val="Hyperlink"/>
            <w:noProof/>
          </w:rPr>
          <w:t>Testplanning en testorganisatie</w:t>
        </w:r>
        <w:r w:rsidR="007A2731">
          <w:rPr>
            <w:noProof/>
            <w:webHidden/>
          </w:rPr>
          <w:tab/>
        </w:r>
        <w:r w:rsidR="007A2731">
          <w:rPr>
            <w:noProof/>
            <w:webHidden/>
          </w:rPr>
          <w:fldChar w:fldCharType="begin"/>
        </w:r>
        <w:r w:rsidR="007A2731">
          <w:rPr>
            <w:noProof/>
            <w:webHidden/>
          </w:rPr>
          <w:instrText xml:space="preserve"> PAGEREF _Toc42843805 \h </w:instrText>
        </w:r>
        <w:r w:rsidR="007A2731">
          <w:rPr>
            <w:noProof/>
            <w:webHidden/>
          </w:rPr>
        </w:r>
        <w:r w:rsidR="007A2731">
          <w:rPr>
            <w:noProof/>
            <w:webHidden/>
          </w:rPr>
          <w:fldChar w:fldCharType="separate"/>
        </w:r>
        <w:r w:rsidR="007A2731">
          <w:rPr>
            <w:noProof/>
            <w:webHidden/>
          </w:rPr>
          <w:t>14</w:t>
        </w:r>
        <w:r w:rsidR="007A2731">
          <w:rPr>
            <w:noProof/>
            <w:webHidden/>
          </w:rPr>
          <w:fldChar w:fldCharType="end"/>
        </w:r>
      </w:hyperlink>
    </w:p>
    <w:p w14:paraId="6F0E028C" w14:textId="25208F8A" w:rsidR="007A2731" w:rsidRDefault="006D2140">
      <w:pPr>
        <w:pStyle w:val="Inhopg2"/>
        <w:rPr>
          <w:rFonts w:asciiTheme="minorHAnsi" w:eastAsiaTheme="minorEastAsia" w:hAnsiTheme="minorHAnsi" w:cstheme="minorBidi"/>
          <w:snapToGrid/>
          <w:sz w:val="22"/>
          <w:szCs w:val="22"/>
        </w:rPr>
      </w:pPr>
      <w:hyperlink w:anchor="_Toc42843806" w:history="1">
        <w:r w:rsidR="007A2731" w:rsidRPr="00D46EF6">
          <w:rPr>
            <w:rStyle w:val="Hyperlink"/>
          </w:rPr>
          <w:t>7.1</w:t>
        </w:r>
        <w:r w:rsidR="007A2731">
          <w:rPr>
            <w:rFonts w:asciiTheme="minorHAnsi" w:eastAsiaTheme="minorEastAsia" w:hAnsiTheme="minorHAnsi" w:cstheme="minorBidi"/>
            <w:snapToGrid/>
            <w:sz w:val="22"/>
            <w:szCs w:val="22"/>
          </w:rPr>
          <w:tab/>
        </w:r>
        <w:r w:rsidR="007A2731" w:rsidRPr="00D46EF6">
          <w:rPr>
            <w:rStyle w:val="Hyperlink"/>
          </w:rPr>
          <w:t>Testplanning</w:t>
        </w:r>
        <w:r w:rsidR="007A2731">
          <w:rPr>
            <w:webHidden/>
          </w:rPr>
          <w:tab/>
        </w:r>
        <w:r w:rsidR="007A2731">
          <w:rPr>
            <w:webHidden/>
          </w:rPr>
          <w:fldChar w:fldCharType="begin"/>
        </w:r>
        <w:r w:rsidR="007A2731">
          <w:rPr>
            <w:webHidden/>
          </w:rPr>
          <w:instrText xml:space="preserve"> PAGEREF _Toc42843806 \h </w:instrText>
        </w:r>
        <w:r w:rsidR="007A2731">
          <w:rPr>
            <w:webHidden/>
          </w:rPr>
        </w:r>
        <w:r w:rsidR="007A2731">
          <w:rPr>
            <w:webHidden/>
          </w:rPr>
          <w:fldChar w:fldCharType="separate"/>
        </w:r>
        <w:r w:rsidR="007A2731">
          <w:rPr>
            <w:webHidden/>
          </w:rPr>
          <w:t>14</w:t>
        </w:r>
        <w:r w:rsidR="007A2731">
          <w:rPr>
            <w:webHidden/>
          </w:rPr>
          <w:fldChar w:fldCharType="end"/>
        </w:r>
      </w:hyperlink>
    </w:p>
    <w:p w14:paraId="0784A8DA" w14:textId="4C631E14" w:rsidR="007A2731" w:rsidRDefault="006D2140">
      <w:pPr>
        <w:pStyle w:val="Inhopg2"/>
        <w:rPr>
          <w:rFonts w:asciiTheme="minorHAnsi" w:eastAsiaTheme="minorEastAsia" w:hAnsiTheme="minorHAnsi" w:cstheme="minorBidi"/>
          <w:snapToGrid/>
          <w:sz w:val="22"/>
          <w:szCs w:val="22"/>
        </w:rPr>
      </w:pPr>
      <w:hyperlink w:anchor="_Toc42843807" w:history="1">
        <w:r w:rsidR="007A2731" w:rsidRPr="00D46EF6">
          <w:rPr>
            <w:rStyle w:val="Hyperlink"/>
          </w:rPr>
          <w:t>7.2</w:t>
        </w:r>
        <w:r w:rsidR="007A2731">
          <w:rPr>
            <w:rFonts w:asciiTheme="minorHAnsi" w:eastAsiaTheme="minorEastAsia" w:hAnsiTheme="minorHAnsi" w:cstheme="minorBidi"/>
            <w:snapToGrid/>
            <w:sz w:val="22"/>
            <w:szCs w:val="22"/>
          </w:rPr>
          <w:tab/>
        </w:r>
        <w:r w:rsidR="007A2731" w:rsidRPr="00D46EF6">
          <w:rPr>
            <w:rStyle w:val="Hyperlink"/>
          </w:rPr>
          <w:t>Mijlpalen</w:t>
        </w:r>
        <w:r w:rsidR="007A2731">
          <w:rPr>
            <w:webHidden/>
          </w:rPr>
          <w:tab/>
        </w:r>
        <w:r w:rsidR="007A2731">
          <w:rPr>
            <w:webHidden/>
          </w:rPr>
          <w:fldChar w:fldCharType="begin"/>
        </w:r>
        <w:r w:rsidR="007A2731">
          <w:rPr>
            <w:webHidden/>
          </w:rPr>
          <w:instrText xml:space="preserve"> PAGEREF _Toc42843807 \h </w:instrText>
        </w:r>
        <w:r w:rsidR="007A2731">
          <w:rPr>
            <w:webHidden/>
          </w:rPr>
        </w:r>
        <w:r w:rsidR="007A2731">
          <w:rPr>
            <w:webHidden/>
          </w:rPr>
          <w:fldChar w:fldCharType="separate"/>
        </w:r>
        <w:r w:rsidR="007A2731">
          <w:rPr>
            <w:webHidden/>
          </w:rPr>
          <w:t>15</w:t>
        </w:r>
        <w:r w:rsidR="007A2731">
          <w:rPr>
            <w:webHidden/>
          </w:rPr>
          <w:fldChar w:fldCharType="end"/>
        </w:r>
      </w:hyperlink>
    </w:p>
    <w:p w14:paraId="074E6D91" w14:textId="456C7648" w:rsidR="007A2731" w:rsidRDefault="006D2140">
      <w:pPr>
        <w:pStyle w:val="Inhopg2"/>
        <w:rPr>
          <w:rFonts w:asciiTheme="minorHAnsi" w:eastAsiaTheme="minorEastAsia" w:hAnsiTheme="minorHAnsi" w:cstheme="minorBidi"/>
          <w:snapToGrid/>
          <w:sz w:val="22"/>
          <w:szCs w:val="22"/>
        </w:rPr>
      </w:pPr>
      <w:hyperlink w:anchor="_Toc42843808" w:history="1">
        <w:r w:rsidR="007A2731" w:rsidRPr="00D46EF6">
          <w:rPr>
            <w:rStyle w:val="Hyperlink"/>
          </w:rPr>
          <w:t>7.3</w:t>
        </w:r>
        <w:r w:rsidR="007A2731">
          <w:rPr>
            <w:rFonts w:asciiTheme="minorHAnsi" w:eastAsiaTheme="minorEastAsia" w:hAnsiTheme="minorHAnsi" w:cstheme="minorBidi"/>
            <w:snapToGrid/>
            <w:sz w:val="22"/>
            <w:szCs w:val="22"/>
          </w:rPr>
          <w:tab/>
        </w:r>
        <w:r w:rsidR="007A2731" w:rsidRPr="00D46EF6">
          <w:rPr>
            <w:rStyle w:val="Hyperlink"/>
          </w:rPr>
          <w:t>Testorganisatie</w:t>
        </w:r>
        <w:r w:rsidR="007A2731">
          <w:rPr>
            <w:webHidden/>
          </w:rPr>
          <w:tab/>
        </w:r>
        <w:r w:rsidR="007A2731">
          <w:rPr>
            <w:webHidden/>
          </w:rPr>
          <w:fldChar w:fldCharType="begin"/>
        </w:r>
        <w:r w:rsidR="007A2731">
          <w:rPr>
            <w:webHidden/>
          </w:rPr>
          <w:instrText xml:space="preserve"> PAGEREF _Toc42843808 \h </w:instrText>
        </w:r>
        <w:r w:rsidR="007A2731">
          <w:rPr>
            <w:webHidden/>
          </w:rPr>
        </w:r>
        <w:r w:rsidR="007A2731">
          <w:rPr>
            <w:webHidden/>
          </w:rPr>
          <w:fldChar w:fldCharType="separate"/>
        </w:r>
        <w:r w:rsidR="007A2731">
          <w:rPr>
            <w:webHidden/>
          </w:rPr>
          <w:t>15</w:t>
        </w:r>
        <w:r w:rsidR="007A2731">
          <w:rPr>
            <w:webHidden/>
          </w:rPr>
          <w:fldChar w:fldCharType="end"/>
        </w:r>
      </w:hyperlink>
    </w:p>
    <w:p w14:paraId="78E0AD38" w14:textId="66CE1A42" w:rsidR="00D32DD7" w:rsidRDefault="00D32DD7" w:rsidP="00D32DD7">
      <w:pPr>
        <w:rPr>
          <w:noProof/>
        </w:rPr>
      </w:pPr>
      <w:r>
        <w:rPr>
          <w:noProof/>
        </w:rPr>
        <w:fldChar w:fldCharType="end"/>
      </w:r>
    </w:p>
    <w:p w14:paraId="5E6233CE" w14:textId="77777777" w:rsidR="00D32DD7" w:rsidRDefault="00D32DD7">
      <w:pPr>
        <w:widowControl/>
        <w:spacing w:line="240" w:lineRule="auto"/>
        <w:rPr>
          <w:noProof/>
        </w:rPr>
      </w:pPr>
      <w:r>
        <w:rPr>
          <w:noProof/>
        </w:rPr>
        <w:br w:type="page"/>
      </w:r>
    </w:p>
    <w:p w14:paraId="786A466A" w14:textId="77777777" w:rsidR="00D32DD7" w:rsidRPr="001A5B7E" w:rsidRDefault="00D32DD7" w:rsidP="00D32DD7">
      <w:pPr>
        <w:rPr>
          <w:noProof/>
          <w:lang w:val="en-US"/>
        </w:rPr>
      </w:pPr>
    </w:p>
    <w:p w14:paraId="201C55E2" w14:textId="33EBEECE" w:rsidR="00D32DD7" w:rsidRPr="00B94ABC" w:rsidRDefault="00904EDC" w:rsidP="00D32DD7">
      <w:pPr>
        <w:pStyle w:val="Kop1"/>
        <w:rPr>
          <w:lang w:val="en-US"/>
        </w:rPr>
      </w:pPr>
      <w:bookmarkStart w:id="1" w:name="_Toc42843782"/>
      <w:r w:rsidRPr="00B94ABC">
        <w:rPr>
          <w:lang w:val="en-US"/>
        </w:rPr>
        <w:t xml:space="preserve">High Level </w:t>
      </w:r>
      <w:r w:rsidR="00D32DD7" w:rsidRPr="00B94ABC">
        <w:rPr>
          <w:lang w:val="en-US"/>
        </w:rPr>
        <w:t xml:space="preserve">Master </w:t>
      </w:r>
      <w:proofErr w:type="spellStart"/>
      <w:r w:rsidR="00D32DD7" w:rsidRPr="00B94ABC">
        <w:rPr>
          <w:lang w:val="en-US"/>
        </w:rPr>
        <w:t>Testplan</w:t>
      </w:r>
      <w:proofErr w:type="spellEnd"/>
      <w:r w:rsidR="00D32DD7" w:rsidRPr="00B94ABC">
        <w:rPr>
          <w:lang w:val="en-US"/>
        </w:rPr>
        <w:t xml:space="preserve"> (</w:t>
      </w:r>
      <w:r w:rsidR="00B94ABC" w:rsidRPr="00B94ABC">
        <w:rPr>
          <w:lang w:val="en-US"/>
        </w:rPr>
        <w:t>HL-</w:t>
      </w:r>
      <w:r w:rsidR="00D32DD7" w:rsidRPr="00B94ABC">
        <w:rPr>
          <w:lang w:val="en-US"/>
        </w:rPr>
        <w:t>MTP)</w:t>
      </w:r>
      <w:bookmarkEnd w:id="1"/>
    </w:p>
    <w:p w14:paraId="7A177EDD" w14:textId="77777777" w:rsidR="00D32DD7" w:rsidRDefault="00D32DD7" w:rsidP="00D32DD7">
      <w:pPr>
        <w:pStyle w:val="Kop2"/>
      </w:pPr>
      <w:bookmarkStart w:id="2" w:name="_Toc256000002"/>
      <w:bookmarkStart w:id="3" w:name="_Toc391900160"/>
      <w:bookmarkStart w:id="4" w:name="_Toc42843783"/>
      <w:r>
        <w:t>Versie geschiedenis</w:t>
      </w:r>
      <w:bookmarkEnd w:id="2"/>
      <w:bookmarkEnd w:id="3"/>
      <w:r>
        <w:t xml:space="preserve"> en verspreiding</w:t>
      </w:r>
      <w:bookmarkEnd w:id="4"/>
    </w:p>
    <w:p w14:paraId="726AD43A" w14:textId="77777777" w:rsidR="00D32DD7" w:rsidRDefault="00D32DD7" w:rsidP="00D32DD7">
      <w:pPr>
        <w:rPr>
          <w:rFonts w:ascii="Times New Roman" w:hAnsi="Times New Roman"/>
          <w:snapToGrid/>
          <w:sz w:val="24"/>
          <w:lang w:eastAsia="en-US"/>
        </w:rPr>
      </w:pPr>
      <w:r>
        <w:fldChar w:fldCharType="begin"/>
      </w:r>
      <w:r>
        <w:instrText xml:space="preserve"> LINK Excel.Sheet.12 "D:\\01 Projecten\\VR2017\\koppelingen met MTP VR2017.xlsx" Inleiding!R3K2:R6K5 \a \f 4 \h  \* MERGEFORMAT </w:instrText>
      </w:r>
      <w:r>
        <w:fldChar w:fldCharType="separate"/>
      </w:r>
    </w:p>
    <w:tbl>
      <w:tblPr>
        <w:tblW w:w="8642" w:type="dxa"/>
        <w:tblCellMar>
          <w:left w:w="70" w:type="dxa"/>
          <w:right w:w="70" w:type="dxa"/>
        </w:tblCellMar>
        <w:tblLook w:val="04A0" w:firstRow="1" w:lastRow="0" w:firstColumn="1" w:lastColumn="0" w:noHBand="0" w:noVBand="1"/>
      </w:tblPr>
      <w:tblGrid>
        <w:gridCol w:w="712"/>
        <w:gridCol w:w="1360"/>
        <w:gridCol w:w="3496"/>
        <w:gridCol w:w="3074"/>
      </w:tblGrid>
      <w:tr w:rsidR="00D32DD7" w:rsidRPr="00092668" w14:paraId="05F290F9" w14:textId="77777777" w:rsidTr="008F7C6E">
        <w:trPr>
          <w:trHeight w:val="288"/>
        </w:trPr>
        <w:tc>
          <w:tcPr>
            <w:tcW w:w="712"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075C9D4D" w14:textId="77777777" w:rsidR="00D32DD7" w:rsidRPr="00092668" w:rsidRDefault="00D32DD7" w:rsidP="008F7C6E">
            <w:pPr>
              <w:widowControl/>
              <w:spacing w:line="240" w:lineRule="auto"/>
              <w:rPr>
                <w:b/>
                <w:bCs/>
                <w:snapToGrid/>
                <w:color w:val="000000"/>
                <w:szCs w:val="22"/>
              </w:rPr>
            </w:pPr>
            <w:r w:rsidRPr="00092668">
              <w:rPr>
                <w:b/>
                <w:bCs/>
                <w:snapToGrid/>
                <w:color w:val="000000"/>
                <w:szCs w:val="22"/>
              </w:rPr>
              <w:t>Versie</w:t>
            </w:r>
          </w:p>
        </w:tc>
        <w:tc>
          <w:tcPr>
            <w:tcW w:w="1360" w:type="dxa"/>
            <w:tcBorders>
              <w:top w:val="single" w:sz="4" w:space="0" w:color="auto"/>
              <w:left w:val="nil"/>
              <w:bottom w:val="single" w:sz="4" w:space="0" w:color="auto"/>
              <w:right w:val="single" w:sz="4" w:space="0" w:color="auto"/>
            </w:tcBorders>
            <w:shd w:val="clear" w:color="000000" w:fill="BDD7EE"/>
            <w:vAlign w:val="center"/>
            <w:hideMark/>
          </w:tcPr>
          <w:p w14:paraId="070B3991" w14:textId="77777777" w:rsidR="00D32DD7" w:rsidRPr="00092668" w:rsidRDefault="00D32DD7" w:rsidP="008F7C6E">
            <w:pPr>
              <w:widowControl/>
              <w:spacing w:line="240" w:lineRule="auto"/>
              <w:rPr>
                <w:b/>
                <w:bCs/>
                <w:snapToGrid/>
                <w:color w:val="000000"/>
                <w:szCs w:val="22"/>
              </w:rPr>
            </w:pPr>
            <w:r w:rsidRPr="00092668">
              <w:rPr>
                <w:b/>
                <w:bCs/>
                <w:snapToGrid/>
                <w:color w:val="000000"/>
                <w:szCs w:val="22"/>
              </w:rPr>
              <w:t>Versiedatum</w:t>
            </w:r>
          </w:p>
        </w:tc>
        <w:tc>
          <w:tcPr>
            <w:tcW w:w="3496" w:type="dxa"/>
            <w:tcBorders>
              <w:top w:val="single" w:sz="4" w:space="0" w:color="auto"/>
              <w:left w:val="nil"/>
              <w:bottom w:val="single" w:sz="4" w:space="0" w:color="auto"/>
              <w:right w:val="single" w:sz="4" w:space="0" w:color="auto"/>
            </w:tcBorders>
            <w:shd w:val="clear" w:color="000000" w:fill="BDD7EE"/>
            <w:vAlign w:val="center"/>
            <w:hideMark/>
          </w:tcPr>
          <w:p w14:paraId="54AC11B1" w14:textId="77777777" w:rsidR="00D32DD7" w:rsidRPr="00092668" w:rsidRDefault="00D32DD7" w:rsidP="008F7C6E">
            <w:pPr>
              <w:widowControl/>
              <w:spacing w:line="240" w:lineRule="auto"/>
              <w:rPr>
                <w:b/>
                <w:bCs/>
                <w:snapToGrid/>
                <w:color w:val="000000"/>
                <w:szCs w:val="22"/>
              </w:rPr>
            </w:pPr>
            <w:r w:rsidRPr="00092668">
              <w:rPr>
                <w:b/>
                <w:bCs/>
                <w:snapToGrid/>
                <w:color w:val="000000"/>
                <w:szCs w:val="22"/>
              </w:rPr>
              <w:t>Ontvangers</w:t>
            </w:r>
          </w:p>
        </w:tc>
        <w:tc>
          <w:tcPr>
            <w:tcW w:w="3074" w:type="dxa"/>
            <w:tcBorders>
              <w:top w:val="single" w:sz="4" w:space="0" w:color="auto"/>
              <w:left w:val="nil"/>
              <w:bottom w:val="single" w:sz="4" w:space="0" w:color="auto"/>
              <w:right w:val="single" w:sz="4" w:space="0" w:color="auto"/>
            </w:tcBorders>
            <w:shd w:val="clear" w:color="000000" w:fill="BDD7EE"/>
            <w:vAlign w:val="center"/>
            <w:hideMark/>
          </w:tcPr>
          <w:p w14:paraId="682F9EF8" w14:textId="77777777" w:rsidR="00D32DD7" w:rsidRPr="00092668" w:rsidRDefault="00D32DD7" w:rsidP="008F7C6E">
            <w:pPr>
              <w:widowControl/>
              <w:spacing w:line="240" w:lineRule="auto"/>
              <w:rPr>
                <w:b/>
                <w:bCs/>
                <w:snapToGrid/>
                <w:color w:val="000000"/>
                <w:szCs w:val="22"/>
              </w:rPr>
            </w:pPr>
            <w:r w:rsidRPr="00092668">
              <w:rPr>
                <w:b/>
                <w:bCs/>
                <w:snapToGrid/>
                <w:color w:val="000000"/>
                <w:szCs w:val="22"/>
              </w:rPr>
              <w:t>Wijzigingen</w:t>
            </w:r>
          </w:p>
        </w:tc>
      </w:tr>
      <w:tr w:rsidR="00D32DD7" w:rsidRPr="00092668" w14:paraId="6C23B585" w14:textId="77777777" w:rsidTr="008F7C6E">
        <w:trPr>
          <w:trHeight w:val="288"/>
        </w:trPr>
        <w:tc>
          <w:tcPr>
            <w:tcW w:w="712" w:type="dxa"/>
            <w:tcBorders>
              <w:top w:val="nil"/>
              <w:left w:val="single" w:sz="4" w:space="0" w:color="auto"/>
              <w:bottom w:val="single" w:sz="4" w:space="0" w:color="auto"/>
              <w:right w:val="single" w:sz="4" w:space="0" w:color="auto"/>
            </w:tcBorders>
            <w:shd w:val="clear" w:color="auto" w:fill="auto"/>
            <w:noWrap/>
            <w:vAlign w:val="center"/>
            <w:hideMark/>
          </w:tcPr>
          <w:p w14:paraId="45B0641E" w14:textId="77777777" w:rsidR="00D32DD7" w:rsidRPr="00092668" w:rsidRDefault="00D32DD7" w:rsidP="008F7C6E">
            <w:pPr>
              <w:widowControl/>
              <w:spacing w:line="240" w:lineRule="auto"/>
              <w:rPr>
                <w:snapToGrid/>
                <w:color w:val="000000"/>
                <w:szCs w:val="22"/>
              </w:rPr>
            </w:pPr>
            <w:r w:rsidRPr="00092668">
              <w:rPr>
                <w:snapToGrid/>
                <w:color w:val="000000"/>
                <w:szCs w:val="22"/>
              </w:rPr>
              <w:t>0.</w:t>
            </w:r>
            <w:r>
              <w:rPr>
                <w:snapToGrid/>
                <w:color w:val="000000"/>
                <w:szCs w:val="22"/>
              </w:rPr>
              <w:t>1</w:t>
            </w:r>
          </w:p>
        </w:tc>
        <w:tc>
          <w:tcPr>
            <w:tcW w:w="1360" w:type="dxa"/>
            <w:tcBorders>
              <w:top w:val="nil"/>
              <w:left w:val="nil"/>
              <w:bottom w:val="single" w:sz="4" w:space="0" w:color="auto"/>
              <w:right w:val="single" w:sz="4" w:space="0" w:color="auto"/>
            </w:tcBorders>
            <w:shd w:val="clear" w:color="auto" w:fill="auto"/>
            <w:noWrap/>
            <w:vAlign w:val="center"/>
            <w:hideMark/>
          </w:tcPr>
          <w:p w14:paraId="1AFDAD90" w14:textId="557936FA" w:rsidR="00D32DD7" w:rsidRPr="00092668" w:rsidRDefault="00FE40D4" w:rsidP="008F7C6E">
            <w:pPr>
              <w:widowControl/>
              <w:spacing w:line="240" w:lineRule="auto"/>
              <w:rPr>
                <w:snapToGrid/>
                <w:color w:val="000000"/>
                <w:szCs w:val="22"/>
              </w:rPr>
            </w:pPr>
            <w:r>
              <w:rPr>
                <w:snapToGrid/>
                <w:color w:val="000000"/>
                <w:szCs w:val="22"/>
              </w:rPr>
              <w:t>0</w:t>
            </w:r>
            <w:r w:rsidR="002E3592">
              <w:rPr>
                <w:snapToGrid/>
                <w:color w:val="000000"/>
                <w:szCs w:val="22"/>
              </w:rPr>
              <w:t>2</w:t>
            </w:r>
            <w:r w:rsidR="00550D2D">
              <w:rPr>
                <w:snapToGrid/>
                <w:color w:val="000000"/>
                <w:szCs w:val="22"/>
              </w:rPr>
              <w:t>-0</w:t>
            </w:r>
            <w:r w:rsidR="002E3592">
              <w:rPr>
                <w:snapToGrid/>
                <w:color w:val="000000"/>
                <w:szCs w:val="22"/>
              </w:rPr>
              <w:t>6</w:t>
            </w:r>
            <w:r w:rsidR="00550D2D">
              <w:rPr>
                <w:snapToGrid/>
                <w:color w:val="000000"/>
                <w:szCs w:val="22"/>
              </w:rPr>
              <w:t>-</w:t>
            </w:r>
            <w:r w:rsidR="00835E88">
              <w:rPr>
                <w:snapToGrid/>
                <w:color w:val="000000"/>
                <w:szCs w:val="22"/>
              </w:rPr>
              <w:t>202</w:t>
            </w:r>
            <w:r w:rsidR="00CA0A18">
              <w:rPr>
                <w:snapToGrid/>
                <w:color w:val="000000"/>
                <w:szCs w:val="22"/>
              </w:rPr>
              <w:t>0</w:t>
            </w:r>
          </w:p>
        </w:tc>
        <w:tc>
          <w:tcPr>
            <w:tcW w:w="3496" w:type="dxa"/>
            <w:tcBorders>
              <w:top w:val="nil"/>
              <w:left w:val="nil"/>
              <w:bottom w:val="single" w:sz="4" w:space="0" w:color="auto"/>
              <w:right w:val="single" w:sz="4" w:space="0" w:color="auto"/>
            </w:tcBorders>
            <w:shd w:val="clear" w:color="auto" w:fill="auto"/>
            <w:vAlign w:val="center"/>
            <w:hideMark/>
          </w:tcPr>
          <w:p w14:paraId="10F83EEA" w14:textId="37E3DBFF" w:rsidR="00D32DD7" w:rsidRPr="00092668" w:rsidRDefault="00D2777B" w:rsidP="008F7C6E">
            <w:pPr>
              <w:widowControl/>
              <w:spacing w:line="240" w:lineRule="auto"/>
              <w:rPr>
                <w:snapToGrid/>
                <w:color w:val="000000"/>
                <w:szCs w:val="22"/>
              </w:rPr>
            </w:pPr>
            <w:r>
              <w:rPr>
                <w:snapToGrid/>
                <w:color w:val="000000"/>
                <w:szCs w:val="22"/>
              </w:rPr>
              <w:t xml:space="preserve">EDSN </w:t>
            </w:r>
            <w:r w:rsidR="00966028">
              <w:rPr>
                <w:snapToGrid/>
                <w:color w:val="000000"/>
                <w:szCs w:val="22"/>
              </w:rPr>
              <w:t>P</w:t>
            </w:r>
            <w:r>
              <w:rPr>
                <w:snapToGrid/>
                <w:color w:val="000000"/>
                <w:szCs w:val="22"/>
              </w:rPr>
              <w:t>rojecten en Operations</w:t>
            </w:r>
          </w:p>
        </w:tc>
        <w:tc>
          <w:tcPr>
            <w:tcW w:w="3074" w:type="dxa"/>
            <w:tcBorders>
              <w:top w:val="nil"/>
              <w:left w:val="nil"/>
              <w:bottom w:val="single" w:sz="4" w:space="0" w:color="auto"/>
              <w:right w:val="single" w:sz="4" w:space="0" w:color="auto"/>
            </w:tcBorders>
            <w:shd w:val="clear" w:color="auto" w:fill="auto"/>
            <w:noWrap/>
            <w:vAlign w:val="center"/>
            <w:hideMark/>
          </w:tcPr>
          <w:p w14:paraId="1E924311" w14:textId="77777777" w:rsidR="00D32DD7" w:rsidRPr="00092668" w:rsidRDefault="00D32DD7" w:rsidP="008F7C6E">
            <w:pPr>
              <w:widowControl/>
              <w:spacing w:line="240" w:lineRule="auto"/>
              <w:rPr>
                <w:snapToGrid/>
                <w:color w:val="000000"/>
                <w:szCs w:val="22"/>
              </w:rPr>
            </w:pPr>
            <w:r w:rsidRPr="00092668">
              <w:rPr>
                <w:snapToGrid/>
                <w:color w:val="000000"/>
                <w:szCs w:val="22"/>
              </w:rPr>
              <w:t>Initiële versie</w:t>
            </w:r>
          </w:p>
        </w:tc>
      </w:tr>
      <w:tr w:rsidR="00D32DD7" w:rsidRPr="00092668" w14:paraId="749F5F77" w14:textId="77777777" w:rsidTr="00D32DD7">
        <w:trPr>
          <w:trHeight w:val="288"/>
        </w:trPr>
        <w:tc>
          <w:tcPr>
            <w:tcW w:w="712" w:type="dxa"/>
            <w:tcBorders>
              <w:top w:val="nil"/>
              <w:left w:val="single" w:sz="4" w:space="0" w:color="auto"/>
              <w:bottom w:val="single" w:sz="4" w:space="0" w:color="auto"/>
              <w:right w:val="single" w:sz="4" w:space="0" w:color="auto"/>
            </w:tcBorders>
            <w:shd w:val="clear" w:color="auto" w:fill="auto"/>
            <w:noWrap/>
            <w:vAlign w:val="center"/>
          </w:tcPr>
          <w:p w14:paraId="30F7A10F" w14:textId="35891115" w:rsidR="00D32DD7" w:rsidRPr="00092668" w:rsidRDefault="00CB6ADB" w:rsidP="008F7C6E">
            <w:pPr>
              <w:widowControl/>
              <w:spacing w:line="240" w:lineRule="auto"/>
              <w:rPr>
                <w:snapToGrid/>
                <w:color w:val="000000"/>
                <w:szCs w:val="22"/>
              </w:rPr>
            </w:pPr>
            <w:r>
              <w:rPr>
                <w:snapToGrid/>
                <w:color w:val="000000"/>
                <w:szCs w:val="22"/>
              </w:rPr>
              <w:t>0.</w:t>
            </w:r>
            <w:r w:rsidR="004F2D5C">
              <w:rPr>
                <w:snapToGrid/>
                <w:color w:val="000000"/>
                <w:szCs w:val="22"/>
              </w:rPr>
              <w:t>3</w:t>
            </w:r>
          </w:p>
        </w:tc>
        <w:tc>
          <w:tcPr>
            <w:tcW w:w="1360" w:type="dxa"/>
            <w:tcBorders>
              <w:top w:val="nil"/>
              <w:left w:val="nil"/>
              <w:bottom w:val="single" w:sz="4" w:space="0" w:color="auto"/>
              <w:right w:val="single" w:sz="4" w:space="0" w:color="auto"/>
            </w:tcBorders>
            <w:shd w:val="clear" w:color="auto" w:fill="auto"/>
            <w:noWrap/>
            <w:vAlign w:val="center"/>
          </w:tcPr>
          <w:p w14:paraId="26EA8C1A" w14:textId="459CAB04" w:rsidR="00D32DD7" w:rsidRPr="00092668" w:rsidRDefault="00A835CA" w:rsidP="008F7C6E">
            <w:pPr>
              <w:widowControl/>
              <w:spacing w:line="240" w:lineRule="auto"/>
              <w:rPr>
                <w:snapToGrid/>
                <w:color w:val="000000"/>
                <w:szCs w:val="22"/>
              </w:rPr>
            </w:pPr>
            <w:r>
              <w:rPr>
                <w:snapToGrid/>
                <w:color w:val="000000"/>
                <w:szCs w:val="22"/>
              </w:rPr>
              <w:t>09-06-202</w:t>
            </w:r>
            <w:r w:rsidR="00CA0A18">
              <w:rPr>
                <w:snapToGrid/>
                <w:color w:val="000000"/>
                <w:szCs w:val="22"/>
              </w:rPr>
              <w:t>0</w:t>
            </w:r>
          </w:p>
        </w:tc>
        <w:tc>
          <w:tcPr>
            <w:tcW w:w="3496" w:type="dxa"/>
            <w:tcBorders>
              <w:top w:val="nil"/>
              <w:left w:val="nil"/>
              <w:bottom w:val="single" w:sz="4" w:space="0" w:color="auto"/>
              <w:right w:val="single" w:sz="4" w:space="0" w:color="auto"/>
            </w:tcBorders>
            <w:shd w:val="clear" w:color="auto" w:fill="auto"/>
            <w:vAlign w:val="center"/>
          </w:tcPr>
          <w:p w14:paraId="0F0D7825" w14:textId="2EAE2232" w:rsidR="00D32DD7" w:rsidRPr="00092668" w:rsidRDefault="008557B0" w:rsidP="008F7C6E">
            <w:pPr>
              <w:widowControl/>
              <w:spacing w:line="240" w:lineRule="auto"/>
              <w:rPr>
                <w:snapToGrid/>
                <w:color w:val="000000"/>
                <w:szCs w:val="22"/>
              </w:rPr>
            </w:pPr>
            <w:r>
              <w:rPr>
                <w:snapToGrid/>
                <w:color w:val="000000"/>
                <w:szCs w:val="22"/>
              </w:rPr>
              <w:t xml:space="preserve">EDSN </w:t>
            </w:r>
            <w:r w:rsidR="00835E88">
              <w:rPr>
                <w:snapToGrid/>
                <w:color w:val="000000"/>
                <w:szCs w:val="22"/>
              </w:rPr>
              <w:t>TR2021</w:t>
            </w:r>
            <w:r>
              <w:rPr>
                <w:snapToGrid/>
                <w:color w:val="000000"/>
                <w:szCs w:val="22"/>
              </w:rPr>
              <w:t xml:space="preserve"> Projectteam</w:t>
            </w:r>
          </w:p>
        </w:tc>
        <w:tc>
          <w:tcPr>
            <w:tcW w:w="3074" w:type="dxa"/>
            <w:tcBorders>
              <w:top w:val="nil"/>
              <w:left w:val="nil"/>
              <w:bottom w:val="single" w:sz="4" w:space="0" w:color="auto"/>
              <w:right w:val="single" w:sz="4" w:space="0" w:color="auto"/>
            </w:tcBorders>
            <w:shd w:val="clear" w:color="auto" w:fill="auto"/>
            <w:noWrap/>
            <w:vAlign w:val="center"/>
          </w:tcPr>
          <w:p w14:paraId="12C6EDD9" w14:textId="5AC61569" w:rsidR="00D32DD7" w:rsidRPr="00092668" w:rsidRDefault="004F2D5C" w:rsidP="008F7C6E">
            <w:pPr>
              <w:widowControl/>
              <w:spacing w:line="240" w:lineRule="auto"/>
              <w:rPr>
                <w:snapToGrid/>
                <w:color w:val="000000"/>
                <w:szCs w:val="22"/>
              </w:rPr>
            </w:pPr>
            <w:r>
              <w:rPr>
                <w:snapToGrid/>
                <w:color w:val="000000"/>
                <w:szCs w:val="22"/>
              </w:rPr>
              <w:t>Aangepaste versie</w:t>
            </w:r>
          </w:p>
        </w:tc>
      </w:tr>
      <w:tr w:rsidR="00B8397C" w:rsidRPr="00092668" w14:paraId="0272EE0B" w14:textId="77777777" w:rsidTr="00D32DD7">
        <w:trPr>
          <w:trHeight w:val="288"/>
        </w:trPr>
        <w:tc>
          <w:tcPr>
            <w:tcW w:w="712" w:type="dxa"/>
            <w:tcBorders>
              <w:top w:val="nil"/>
              <w:left w:val="single" w:sz="4" w:space="0" w:color="auto"/>
              <w:bottom w:val="single" w:sz="4" w:space="0" w:color="auto"/>
              <w:right w:val="single" w:sz="4" w:space="0" w:color="auto"/>
            </w:tcBorders>
            <w:shd w:val="clear" w:color="auto" w:fill="auto"/>
            <w:noWrap/>
            <w:vAlign w:val="center"/>
          </w:tcPr>
          <w:p w14:paraId="699BE916" w14:textId="2D990D7F" w:rsidR="00B8397C" w:rsidRDefault="00B8397C" w:rsidP="008F7C6E">
            <w:pPr>
              <w:widowControl/>
              <w:spacing w:line="240" w:lineRule="auto"/>
              <w:rPr>
                <w:snapToGrid/>
                <w:color w:val="000000"/>
                <w:szCs w:val="22"/>
              </w:rPr>
            </w:pPr>
            <w:r>
              <w:rPr>
                <w:snapToGrid/>
                <w:color w:val="000000"/>
                <w:szCs w:val="22"/>
              </w:rPr>
              <w:t>0.6</w:t>
            </w:r>
          </w:p>
        </w:tc>
        <w:tc>
          <w:tcPr>
            <w:tcW w:w="1360" w:type="dxa"/>
            <w:tcBorders>
              <w:top w:val="nil"/>
              <w:left w:val="nil"/>
              <w:bottom w:val="single" w:sz="4" w:space="0" w:color="auto"/>
              <w:right w:val="single" w:sz="4" w:space="0" w:color="auto"/>
            </w:tcBorders>
            <w:shd w:val="clear" w:color="auto" w:fill="auto"/>
            <w:noWrap/>
            <w:vAlign w:val="center"/>
          </w:tcPr>
          <w:p w14:paraId="1D49D254" w14:textId="0F235F89" w:rsidR="00B8397C" w:rsidRDefault="00B8397C" w:rsidP="008F7C6E">
            <w:pPr>
              <w:widowControl/>
              <w:spacing w:line="240" w:lineRule="auto"/>
              <w:rPr>
                <w:snapToGrid/>
                <w:color w:val="000000"/>
                <w:szCs w:val="22"/>
              </w:rPr>
            </w:pPr>
            <w:r>
              <w:rPr>
                <w:snapToGrid/>
                <w:color w:val="000000"/>
                <w:szCs w:val="22"/>
              </w:rPr>
              <w:t>09-06-202</w:t>
            </w:r>
            <w:r w:rsidR="00CA0A18">
              <w:rPr>
                <w:snapToGrid/>
                <w:color w:val="000000"/>
                <w:szCs w:val="22"/>
              </w:rPr>
              <w:t>0</w:t>
            </w:r>
          </w:p>
        </w:tc>
        <w:tc>
          <w:tcPr>
            <w:tcW w:w="3496" w:type="dxa"/>
            <w:tcBorders>
              <w:top w:val="nil"/>
              <w:left w:val="nil"/>
              <w:bottom w:val="single" w:sz="4" w:space="0" w:color="auto"/>
              <w:right w:val="single" w:sz="4" w:space="0" w:color="auto"/>
            </w:tcBorders>
            <w:shd w:val="clear" w:color="auto" w:fill="auto"/>
            <w:vAlign w:val="center"/>
          </w:tcPr>
          <w:p w14:paraId="3416921F" w14:textId="4E148F04" w:rsidR="00B8397C" w:rsidRDefault="00B8397C" w:rsidP="008F7C6E">
            <w:pPr>
              <w:widowControl/>
              <w:spacing w:line="240" w:lineRule="auto"/>
              <w:rPr>
                <w:snapToGrid/>
                <w:color w:val="000000"/>
                <w:szCs w:val="22"/>
              </w:rPr>
            </w:pPr>
            <w:r>
              <w:rPr>
                <w:snapToGrid/>
                <w:color w:val="000000"/>
                <w:szCs w:val="22"/>
              </w:rPr>
              <w:t>NEDU</w:t>
            </w:r>
          </w:p>
        </w:tc>
        <w:tc>
          <w:tcPr>
            <w:tcW w:w="3074" w:type="dxa"/>
            <w:tcBorders>
              <w:top w:val="nil"/>
              <w:left w:val="nil"/>
              <w:bottom w:val="single" w:sz="4" w:space="0" w:color="auto"/>
              <w:right w:val="single" w:sz="4" w:space="0" w:color="auto"/>
            </w:tcBorders>
            <w:shd w:val="clear" w:color="auto" w:fill="auto"/>
            <w:noWrap/>
            <w:vAlign w:val="center"/>
          </w:tcPr>
          <w:p w14:paraId="60F06C2D" w14:textId="47A183AC" w:rsidR="00B8397C" w:rsidRDefault="00B8397C" w:rsidP="008F7C6E">
            <w:pPr>
              <w:widowControl/>
              <w:spacing w:line="240" w:lineRule="auto"/>
              <w:rPr>
                <w:snapToGrid/>
                <w:color w:val="000000"/>
                <w:szCs w:val="22"/>
              </w:rPr>
            </w:pPr>
            <w:r>
              <w:rPr>
                <w:snapToGrid/>
                <w:color w:val="000000"/>
                <w:szCs w:val="22"/>
              </w:rPr>
              <w:t>Aangepaste versie</w:t>
            </w:r>
          </w:p>
        </w:tc>
      </w:tr>
      <w:tr w:rsidR="00D32DD7" w:rsidRPr="00092668" w14:paraId="35573D33" w14:textId="77777777" w:rsidTr="008F7C6E">
        <w:trPr>
          <w:trHeight w:val="288"/>
        </w:trPr>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6FDD86" w14:textId="6E9BA379" w:rsidR="00D32DD7" w:rsidRDefault="00F8385C" w:rsidP="008F7C6E">
            <w:pPr>
              <w:widowControl/>
              <w:spacing w:line="240" w:lineRule="auto"/>
              <w:rPr>
                <w:snapToGrid/>
                <w:color w:val="000000"/>
                <w:szCs w:val="22"/>
              </w:rPr>
            </w:pPr>
            <w:r>
              <w:rPr>
                <w:snapToGrid/>
                <w:color w:val="000000"/>
                <w:szCs w:val="22"/>
              </w:rPr>
              <w:t>0.</w:t>
            </w:r>
            <w:r w:rsidR="00B8397C">
              <w:rPr>
                <w:snapToGrid/>
                <w:color w:val="000000"/>
                <w:szCs w:val="22"/>
              </w:rPr>
              <w:t>9</w:t>
            </w:r>
          </w:p>
        </w:tc>
        <w:tc>
          <w:tcPr>
            <w:tcW w:w="1360" w:type="dxa"/>
            <w:tcBorders>
              <w:top w:val="single" w:sz="4" w:space="0" w:color="auto"/>
              <w:left w:val="nil"/>
              <w:bottom w:val="single" w:sz="4" w:space="0" w:color="auto"/>
              <w:right w:val="single" w:sz="4" w:space="0" w:color="auto"/>
            </w:tcBorders>
            <w:shd w:val="clear" w:color="auto" w:fill="auto"/>
            <w:noWrap/>
            <w:vAlign w:val="center"/>
          </w:tcPr>
          <w:p w14:paraId="16922743" w14:textId="32679838" w:rsidR="00D32DD7" w:rsidRDefault="001A002C" w:rsidP="008F7C6E">
            <w:pPr>
              <w:widowControl/>
              <w:spacing w:line="240" w:lineRule="auto"/>
              <w:rPr>
                <w:snapToGrid/>
                <w:color w:val="000000"/>
                <w:szCs w:val="22"/>
              </w:rPr>
            </w:pPr>
            <w:r>
              <w:rPr>
                <w:snapToGrid/>
                <w:color w:val="000000"/>
                <w:szCs w:val="22"/>
              </w:rPr>
              <w:t>12-06-202</w:t>
            </w:r>
            <w:r w:rsidR="00CA0A18">
              <w:rPr>
                <w:snapToGrid/>
                <w:color w:val="000000"/>
                <w:szCs w:val="22"/>
              </w:rPr>
              <w:t>0</w:t>
            </w:r>
          </w:p>
        </w:tc>
        <w:tc>
          <w:tcPr>
            <w:tcW w:w="3496" w:type="dxa"/>
            <w:tcBorders>
              <w:top w:val="single" w:sz="4" w:space="0" w:color="auto"/>
              <w:left w:val="nil"/>
              <w:bottom w:val="single" w:sz="4" w:space="0" w:color="auto"/>
              <w:right w:val="single" w:sz="4" w:space="0" w:color="auto"/>
            </w:tcBorders>
            <w:shd w:val="clear" w:color="auto" w:fill="auto"/>
            <w:vAlign w:val="center"/>
          </w:tcPr>
          <w:p w14:paraId="7FF8F70C" w14:textId="766B4D82" w:rsidR="00D32DD7" w:rsidRDefault="006B50CE" w:rsidP="008F7C6E">
            <w:pPr>
              <w:widowControl/>
              <w:spacing w:line="240" w:lineRule="auto"/>
              <w:rPr>
                <w:snapToGrid/>
                <w:color w:val="000000"/>
                <w:szCs w:val="22"/>
              </w:rPr>
            </w:pPr>
            <w:r>
              <w:rPr>
                <w:snapToGrid/>
                <w:color w:val="000000"/>
                <w:szCs w:val="22"/>
              </w:rPr>
              <w:t>SR NEDU</w:t>
            </w:r>
            <w:r w:rsidR="00550D2D">
              <w:rPr>
                <w:snapToGrid/>
                <w:color w:val="000000"/>
                <w:szCs w:val="22"/>
              </w:rPr>
              <w:t xml:space="preserve">  </w:t>
            </w:r>
          </w:p>
        </w:tc>
        <w:tc>
          <w:tcPr>
            <w:tcW w:w="3074" w:type="dxa"/>
            <w:tcBorders>
              <w:top w:val="single" w:sz="4" w:space="0" w:color="auto"/>
              <w:left w:val="nil"/>
              <w:bottom w:val="single" w:sz="4" w:space="0" w:color="auto"/>
              <w:right w:val="single" w:sz="4" w:space="0" w:color="auto"/>
            </w:tcBorders>
            <w:shd w:val="clear" w:color="auto" w:fill="auto"/>
            <w:noWrap/>
            <w:vAlign w:val="center"/>
          </w:tcPr>
          <w:p w14:paraId="0D2A9307" w14:textId="7A7EE368" w:rsidR="00D32DD7" w:rsidRDefault="006B50CE" w:rsidP="008F7C6E">
            <w:pPr>
              <w:widowControl/>
              <w:spacing w:line="240" w:lineRule="auto"/>
              <w:rPr>
                <w:snapToGrid/>
                <w:color w:val="000000"/>
                <w:szCs w:val="22"/>
              </w:rPr>
            </w:pPr>
            <w:r>
              <w:rPr>
                <w:snapToGrid/>
                <w:color w:val="000000"/>
                <w:szCs w:val="22"/>
              </w:rPr>
              <w:t>Definitieve versie (voorlopig)</w:t>
            </w:r>
          </w:p>
        </w:tc>
      </w:tr>
      <w:tr w:rsidR="00D32DD7" w:rsidRPr="00092668" w14:paraId="2E9C86D5" w14:textId="77777777" w:rsidTr="008F7C6E">
        <w:trPr>
          <w:trHeight w:val="288"/>
        </w:trPr>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D39635" w14:textId="63DB569C" w:rsidR="00D32DD7" w:rsidRDefault="00552550" w:rsidP="008F7C6E">
            <w:pPr>
              <w:widowControl/>
              <w:spacing w:line="240" w:lineRule="auto"/>
              <w:rPr>
                <w:snapToGrid/>
                <w:color w:val="000000"/>
                <w:szCs w:val="22"/>
              </w:rPr>
            </w:pPr>
            <w:r>
              <w:rPr>
                <w:snapToGrid/>
                <w:color w:val="000000"/>
                <w:szCs w:val="22"/>
              </w:rPr>
              <w:t>0.9</w:t>
            </w:r>
            <w:r w:rsidR="00B8397C">
              <w:rPr>
                <w:snapToGrid/>
                <w:color w:val="000000"/>
                <w:szCs w:val="22"/>
              </w:rPr>
              <w:t>9</w:t>
            </w:r>
          </w:p>
        </w:tc>
        <w:tc>
          <w:tcPr>
            <w:tcW w:w="1360" w:type="dxa"/>
            <w:tcBorders>
              <w:top w:val="single" w:sz="4" w:space="0" w:color="auto"/>
              <w:left w:val="nil"/>
              <w:bottom w:val="single" w:sz="4" w:space="0" w:color="auto"/>
              <w:right w:val="single" w:sz="4" w:space="0" w:color="auto"/>
            </w:tcBorders>
            <w:shd w:val="clear" w:color="auto" w:fill="auto"/>
            <w:noWrap/>
            <w:vAlign w:val="center"/>
          </w:tcPr>
          <w:p w14:paraId="46365070" w14:textId="09F84023" w:rsidR="00D32DD7" w:rsidRDefault="007D6D8E" w:rsidP="008F7C6E">
            <w:pPr>
              <w:widowControl/>
              <w:spacing w:line="240" w:lineRule="auto"/>
              <w:rPr>
                <w:snapToGrid/>
                <w:color w:val="000000"/>
                <w:szCs w:val="22"/>
              </w:rPr>
            </w:pPr>
            <w:r>
              <w:rPr>
                <w:snapToGrid/>
                <w:color w:val="000000"/>
                <w:szCs w:val="22"/>
              </w:rPr>
              <w:t>22</w:t>
            </w:r>
            <w:r w:rsidR="00CA0A18">
              <w:rPr>
                <w:snapToGrid/>
                <w:color w:val="000000"/>
                <w:szCs w:val="22"/>
              </w:rPr>
              <w:t>-0</w:t>
            </w:r>
            <w:r>
              <w:rPr>
                <w:snapToGrid/>
                <w:color w:val="000000"/>
                <w:szCs w:val="22"/>
              </w:rPr>
              <w:t>6</w:t>
            </w:r>
            <w:r w:rsidR="00CA0A18">
              <w:rPr>
                <w:snapToGrid/>
                <w:color w:val="000000"/>
                <w:szCs w:val="22"/>
              </w:rPr>
              <w:t>-2020</w:t>
            </w:r>
          </w:p>
        </w:tc>
        <w:tc>
          <w:tcPr>
            <w:tcW w:w="3496" w:type="dxa"/>
            <w:tcBorders>
              <w:top w:val="single" w:sz="4" w:space="0" w:color="auto"/>
              <w:left w:val="nil"/>
              <w:bottom w:val="single" w:sz="4" w:space="0" w:color="auto"/>
              <w:right w:val="single" w:sz="4" w:space="0" w:color="auto"/>
            </w:tcBorders>
            <w:shd w:val="clear" w:color="auto" w:fill="auto"/>
            <w:vAlign w:val="center"/>
          </w:tcPr>
          <w:p w14:paraId="2CB8A2CB" w14:textId="4EF446A4" w:rsidR="00D32DD7" w:rsidRDefault="00425FA6" w:rsidP="008F7C6E">
            <w:pPr>
              <w:widowControl/>
              <w:spacing w:line="240" w:lineRule="auto"/>
              <w:rPr>
                <w:snapToGrid/>
                <w:color w:val="000000"/>
                <w:szCs w:val="22"/>
              </w:rPr>
            </w:pPr>
            <w:r>
              <w:rPr>
                <w:snapToGrid/>
                <w:color w:val="000000"/>
                <w:szCs w:val="22"/>
              </w:rPr>
              <w:t>ALV NEDU</w:t>
            </w:r>
          </w:p>
        </w:tc>
        <w:tc>
          <w:tcPr>
            <w:tcW w:w="3074" w:type="dxa"/>
            <w:tcBorders>
              <w:top w:val="single" w:sz="4" w:space="0" w:color="auto"/>
              <w:left w:val="nil"/>
              <w:bottom w:val="single" w:sz="4" w:space="0" w:color="auto"/>
              <w:right w:val="single" w:sz="4" w:space="0" w:color="auto"/>
            </w:tcBorders>
            <w:shd w:val="clear" w:color="auto" w:fill="auto"/>
            <w:noWrap/>
            <w:vAlign w:val="center"/>
          </w:tcPr>
          <w:p w14:paraId="424A11E0" w14:textId="0EA22123" w:rsidR="00D32DD7" w:rsidRDefault="006D2140" w:rsidP="008F7C6E">
            <w:pPr>
              <w:widowControl/>
              <w:spacing w:line="240" w:lineRule="auto"/>
              <w:rPr>
                <w:snapToGrid/>
                <w:color w:val="000000"/>
                <w:szCs w:val="22"/>
              </w:rPr>
            </w:pPr>
            <w:r>
              <w:rPr>
                <w:snapToGrid/>
                <w:color w:val="000000"/>
                <w:szCs w:val="22"/>
              </w:rPr>
              <w:t>Definitieve</w:t>
            </w:r>
            <w:r w:rsidR="00425FA6">
              <w:rPr>
                <w:snapToGrid/>
                <w:color w:val="000000"/>
                <w:szCs w:val="22"/>
              </w:rPr>
              <w:t xml:space="preserve"> versie</w:t>
            </w:r>
            <w:r>
              <w:rPr>
                <w:snapToGrid/>
                <w:color w:val="000000"/>
                <w:szCs w:val="22"/>
              </w:rPr>
              <w:t xml:space="preserve"> (ter vaststelling)</w:t>
            </w:r>
          </w:p>
        </w:tc>
      </w:tr>
      <w:tr w:rsidR="007D6D8E" w:rsidRPr="00092668" w14:paraId="5B5D6AA0" w14:textId="77777777" w:rsidTr="008F7C6E">
        <w:trPr>
          <w:trHeight w:val="288"/>
        </w:trPr>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907D70" w14:textId="66489B2A" w:rsidR="007D6D8E" w:rsidRDefault="007D6D8E" w:rsidP="008F7C6E">
            <w:pPr>
              <w:widowControl/>
              <w:spacing w:line="240" w:lineRule="auto"/>
              <w:rPr>
                <w:snapToGrid/>
                <w:color w:val="000000"/>
                <w:szCs w:val="22"/>
              </w:rPr>
            </w:pPr>
            <w:r>
              <w:rPr>
                <w:snapToGrid/>
                <w:color w:val="000000"/>
                <w:szCs w:val="22"/>
              </w:rPr>
              <w:t>1.0</w:t>
            </w:r>
          </w:p>
        </w:tc>
        <w:tc>
          <w:tcPr>
            <w:tcW w:w="1360" w:type="dxa"/>
            <w:tcBorders>
              <w:top w:val="single" w:sz="4" w:space="0" w:color="auto"/>
              <w:left w:val="nil"/>
              <w:bottom w:val="single" w:sz="4" w:space="0" w:color="auto"/>
              <w:right w:val="single" w:sz="4" w:space="0" w:color="auto"/>
            </w:tcBorders>
            <w:shd w:val="clear" w:color="auto" w:fill="auto"/>
            <w:noWrap/>
            <w:vAlign w:val="center"/>
          </w:tcPr>
          <w:p w14:paraId="4F293868" w14:textId="6893E6B1" w:rsidR="007D6D8E" w:rsidRDefault="007D6D8E" w:rsidP="008F7C6E">
            <w:pPr>
              <w:widowControl/>
              <w:spacing w:line="240" w:lineRule="auto"/>
              <w:rPr>
                <w:snapToGrid/>
                <w:color w:val="000000"/>
                <w:szCs w:val="22"/>
              </w:rPr>
            </w:pPr>
            <w:r>
              <w:rPr>
                <w:snapToGrid/>
                <w:color w:val="000000"/>
                <w:szCs w:val="22"/>
              </w:rPr>
              <w:t>01-07-2020</w:t>
            </w:r>
          </w:p>
        </w:tc>
        <w:tc>
          <w:tcPr>
            <w:tcW w:w="3496" w:type="dxa"/>
            <w:tcBorders>
              <w:top w:val="single" w:sz="4" w:space="0" w:color="auto"/>
              <w:left w:val="nil"/>
              <w:bottom w:val="single" w:sz="4" w:space="0" w:color="auto"/>
              <w:right w:val="single" w:sz="4" w:space="0" w:color="auto"/>
            </w:tcBorders>
            <w:shd w:val="clear" w:color="auto" w:fill="auto"/>
            <w:vAlign w:val="center"/>
          </w:tcPr>
          <w:p w14:paraId="7B65DE65" w14:textId="0396D7E9" w:rsidR="007D6D8E" w:rsidRDefault="007D6D8E" w:rsidP="008F7C6E">
            <w:pPr>
              <w:widowControl/>
              <w:spacing w:line="240" w:lineRule="auto"/>
              <w:rPr>
                <w:snapToGrid/>
                <w:color w:val="000000"/>
                <w:szCs w:val="22"/>
              </w:rPr>
            </w:pPr>
            <w:r>
              <w:rPr>
                <w:snapToGrid/>
                <w:color w:val="000000"/>
                <w:szCs w:val="22"/>
              </w:rPr>
              <w:t>ALV NEDU</w:t>
            </w:r>
          </w:p>
        </w:tc>
        <w:tc>
          <w:tcPr>
            <w:tcW w:w="3074" w:type="dxa"/>
            <w:tcBorders>
              <w:top w:val="single" w:sz="4" w:space="0" w:color="auto"/>
              <w:left w:val="nil"/>
              <w:bottom w:val="single" w:sz="4" w:space="0" w:color="auto"/>
              <w:right w:val="single" w:sz="4" w:space="0" w:color="auto"/>
            </w:tcBorders>
            <w:shd w:val="clear" w:color="auto" w:fill="auto"/>
            <w:noWrap/>
            <w:vAlign w:val="center"/>
          </w:tcPr>
          <w:p w14:paraId="0E11C91F" w14:textId="6B5EFBC3" w:rsidR="007D6D8E" w:rsidRDefault="007D6D8E" w:rsidP="008F7C6E">
            <w:pPr>
              <w:widowControl/>
              <w:spacing w:line="240" w:lineRule="auto"/>
              <w:rPr>
                <w:snapToGrid/>
                <w:color w:val="000000"/>
                <w:szCs w:val="22"/>
              </w:rPr>
            </w:pPr>
            <w:r>
              <w:rPr>
                <w:snapToGrid/>
                <w:color w:val="000000"/>
                <w:szCs w:val="22"/>
              </w:rPr>
              <w:t>Vastgestelde versie</w:t>
            </w:r>
          </w:p>
        </w:tc>
      </w:tr>
    </w:tbl>
    <w:p w14:paraId="45ED65A8" w14:textId="77777777" w:rsidR="00D32DD7" w:rsidRDefault="00D32DD7" w:rsidP="00D32DD7">
      <w:r>
        <w:fldChar w:fldCharType="end"/>
      </w:r>
    </w:p>
    <w:p w14:paraId="3F61B46D" w14:textId="77777777" w:rsidR="00D32DD7" w:rsidRDefault="00D32DD7" w:rsidP="00D32DD7">
      <w:pPr>
        <w:pStyle w:val="Kop2"/>
      </w:pPr>
      <w:bookmarkStart w:id="5" w:name="_Toc42843784"/>
      <w:r>
        <w:t>Referenties</w:t>
      </w:r>
      <w:bookmarkEnd w:id="5"/>
    </w:p>
    <w:p w14:paraId="22537DA2" w14:textId="77777777" w:rsidR="00D32DD7" w:rsidRDefault="00D32DD7" w:rsidP="00D32DD7">
      <w:pPr>
        <w:rPr>
          <w:rFonts w:ascii="Times New Roman" w:hAnsi="Times New Roman"/>
          <w:snapToGrid/>
          <w:sz w:val="24"/>
          <w:lang w:eastAsia="en-US"/>
        </w:rPr>
      </w:pPr>
      <w:r>
        <w:fldChar w:fldCharType="begin"/>
      </w:r>
      <w:r>
        <w:instrText xml:space="preserve"> LINK Excel.Sheet.12 "D:\\01 Projecten\\VR2017\\koppelingen met MTP VR2017.xlsx" Inleiding!R15K12:R20K17 \a \f 4 \h  \* MERGEFORMAT </w:instrText>
      </w:r>
      <w:r>
        <w:fldChar w:fldCharType="separate"/>
      </w:r>
    </w:p>
    <w:tbl>
      <w:tblPr>
        <w:tblW w:w="8642" w:type="dxa"/>
        <w:tblCellMar>
          <w:left w:w="70" w:type="dxa"/>
          <w:right w:w="70" w:type="dxa"/>
        </w:tblCellMar>
        <w:tblLook w:val="04A0" w:firstRow="1" w:lastRow="0" w:firstColumn="1" w:lastColumn="0" w:noHBand="0" w:noVBand="1"/>
      </w:tblPr>
      <w:tblGrid>
        <w:gridCol w:w="520"/>
        <w:gridCol w:w="3019"/>
        <w:gridCol w:w="1559"/>
        <w:gridCol w:w="1134"/>
        <w:gridCol w:w="993"/>
        <w:gridCol w:w="1417"/>
      </w:tblGrid>
      <w:tr w:rsidR="00D32DD7" w:rsidRPr="00574EB6" w14:paraId="57BAF3B5" w14:textId="77777777" w:rsidTr="00F60189">
        <w:trPr>
          <w:trHeight w:val="288"/>
        </w:trPr>
        <w:tc>
          <w:tcPr>
            <w:tcW w:w="520"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780786FD" w14:textId="77777777" w:rsidR="00D32DD7" w:rsidRPr="000154E7" w:rsidRDefault="00D32DD7" w:rsidP="008F7C6E">
            <w:pPr>
              <w:jc w:val="center"/>
              <w:rPr>
                <w:b/>
                <w:bCs/>
                <w:snapToGrid/>
                <w:color w:val="000000"/>
              </w:rPr>
            </w:pPr>
            <w:r w:rsidRPr="000154E7">
              <w:rPr>
                <w:b/>
                <w:bCs/>
                <w:snapToGrid/>
                <w:color w:val="000000"/>
                <w:szCs w:val="22"/>
              </w:rPr>
              <w:t>Ref</w:t>
            </w:r>
          </w:p>
        </w:tc>
        <w:tc>
          <w:tcPr>
            <w:tcW w:w="3019" w:type="dxa"/>
            <w:tcBorders>
              <w:top w:val="single" w:sz="4" w:space="0" w:color="auto"/>
              <w:left w:val="nil"/>
              <w:bottom w:val="single" w:sz="4" w:space="0" w:color="auto"/>
              <w:right w:val="single" w:sz="4" w:space="0" w:color="auto"/>
            </w:tcBorders>
            <w:shd w:val="clear" w:color="000000" w:fill="BDD7EE"/>
            <w:vAlign w:val="center"/>
            <w:hideMark/>
          </w:tcPr>
          <w:p w14:paraId="53D2A1A1" w14:textId="77777777" w:rsidR="00D32DD7" w:rsidRPr="000154E7" w:rsidRDefault="00D32DD7" w:rsidP="008F7C6E">
            <w:pPr>
              <w:widowControl/>
              <w:spacing w:line="240" w:lineRule="auto"/>
              <w:rPr>
                <w:b/>
                <w:bCs/>
                <w:snapToGrid/>
                <w:color w:val="000000"/>
              </w:rPr>
            </w:pPr>
            <w:r w:rsidRPr="000154E7">
              <w:rPr>
                <w:b/>
                <w:bCs/>
                <w:snapToGrid/>
                <w:color w:val="000000"/>
                <w:szCs w:val="22"/>
              </w:rPr>
              <w:t>Titel</w:t>
            </w:r>
          </w:p>
        </w:tc>
        <w:tc>
          <w:tcPr>
            <w:tcW w:w="1559" w:type="dxa"/>
            <w:tcBorders>
              <w:top w:val="single" w:sz="4" w:space="0" w:color="auto"/>
              <w:left w:val="nil"/>
              <w:bottom w:val="single" w:sz="4" w:space="0" w:color="auto"/>
              <w:right w:val="single" w:sz="4" w:space="0" w:color="auto"/>
            </w:tcBorders>
            <w:shd w:val="clear" w:color="000000" w:fill="BDD7EE"/>
            <w:vAlign w:val="center"/>
            <w:hideMark/>
          </w:tcPr>
          <w:p w14:paraId="528F71EF" w14:textId="77777777" w:rsidR="00D32DD7" w:rsidRPr="000154E7" w:rsidRDefault="00D32DD7" w:rsidP="008F7C6E">
            <w:pPr>
              <w:widowControl/>
              <w:spacing w:line="240" w:lineRule="auto"/>
              <w:rPr>
                <w:b/>
                <w:bCs/>
                <w:snapToGrid/>
                <w:color w:val="000000"/>
              </w:rPr>
            </w:pPr>
            <w:r w:rsidRPr="000154E7">
              <w:rPr>
                <w:b/>
                <w:bCs/>
                <w:snapToGrid/>
                <w:color w:val="000000"/>
                <w:szCs w:val="22"/>
              </w:rPr>
              <w:t>Eigenaar</w:t>
            </w:r>
          </w:p>
        </w:tc>
        <w:tc>
          <w:tcPr>
            <w:tcW w:w="1134" w:type="dxa"/>
            <w:tcBorders>
              <w:top w:val="single" w:sz="4" w:space="0" w:color="auto"/>
              <w:left w:val="nil"/>
              <w:bottom w:val="single" w:sz="4" w:space="0" w:color="auto"/>
              <w:right w:val="single" w:sz="4" w:space="0" w:color="auto"/>
            </w:tcBorders>
            <w:shd w:val="clear" w:color="000000" w:fill="BDD7EE"/>
            <w:vAlign w:val="center"/>
            <w:hideMark/>
          </w:tcPr>
          <w:p w14:paraId="6412AC7F" w14:textId="77777777" w:rsidR="00D32DD7" w:rsidRPr="000154E7" w:rsidRDefault="00D32DD7" w:rsidP="008F7C6E">
            <w:pPr>
              <w:widowControl/>
              <w:spacing w:line="240" w:lineRule="auto"/>
              <w:rPr>
                <w:b/>
                <w:bCs/>
                <w:snapToGrid/>
                <w:color w:val="000000"/>
              </w:rPr>
            </w:pPr>
            <w:r w:rsidRPr="000154E7">
              <w:rPr>
                <w:b/>
                <w:bCs/>
                <w:snapToGrid/>
                <w:color w:val="000000"/>
                <w:szCs w:val="22"/>
              </w:rPr>
              <w:t>Datum</w:t>
            </w:r>
          </w:p>
        </w:tc>
        <w:tc>
          <w:tcPr>
            <w:tcW w:w="993" w:type="dxa"/>
            <w:tcBorders>
              <w:top w:val="single" w:sz="4" w:space="0" w:color="auto"/>
              <w:left w:val="nil"/>
              <w:bottom w:val="single" w:sz="4" w:space="0" w:color="auto"/>
              <w:right w:val="single" w:sz="4" w:space="0" w:color="auto"/>
            </w:tcBorders>
            <w:shd w:val="clear" w:color="000000" w:fill="BDD7EE"/>
            <w:vAlign w:val="center"/>
            <w:hideMark/>
          </w:tcPr>
          <w:p w14:paraId="3B7079B3" w14:textId="77777777" w:rsidR="00D32DD7" w:rsidRPr="000154E7" w:rsidRDefault="00D32DD7" w:rsidP="008F7C6E">
            <w:pPr>
              <w:widowControl/>
              <w:spacing w:line="240" w:lineRule="auto"/>
              <w:rPr>
                <w:b/>
                <w:bCs/>
                <w:snapToGrid/>
                <w:color w:val="000000"/>
              </w:rPr>
            </w:pPr>
            <w:r w:rsidRPr="000154E7">
              <w:rPr>
                <w:b/>
                <w:bCs/>
                <w:snapToGrid/>
                <w:color w:val="000000"/>
                <w:szCs w:val="22"/>
              </w:rPr>
              <w:t>Versie</w:t>
            </w:r>
          </w:p>
        </w:tc>
        <w:tc>
          <w:tcPr>
            <w:tcW w:w="1417" w:type="dxa"/>
            <w:tcBorders>
              <w:top w:val="single" w:sz="4" w:space="0" w:color="auto"/>
              <w:left w:val="nil"/>
              <w:bottom w:val="single" w:sz="4" w:space="0" w:color="auto"/>
              <w:right w:val="single" w:sz="4" w:space="0" w:color="auto"/>
            </w:tcBorders>
            <w:shd w:val="clear" w:color="000000" w:fill="BDD7EE"/>
            <w:vAlign w:val="center"/>
            <w:hideMark/>
          </w:tcPr>
          <w:p w14:paraId="64F9A1A4" w14:textId="77777777" w:rsidR="00D32DD7" w:rsidRPr="000154E7" w:rsidRDefault="00D32DD7" w:rsidP="008F7C6E">
            <w:pPr>
              <w:widowControl/>
              <w:spacing w:line="240" w:lineRule="auto"/>
              <w:rPr>
                <w:b/>
                <w:bCs/>
                <w:snapToGrid/>
                <w:color w:val="000000"/>
              </w:rPr>
            </w:pPr>
            <w:r w:rsidRPr="000154E7">
              <w:rPr>
                <w:b/>
                <w:bCs/>
                <w:snapToGrid/>
                <w:color w:val="000000"/>
                <w:szCs w:val="22"/>
              </w:rPr>
              <w:t>Status</w:t>
            </w:r>
          </w:p>
        </w:tc>
      </w:tr>
      <w:tr w:rsidR="00D32DD7" w:rsidRPr="00574EB6" w14:paraId="6EB42FB8" w14:textId="77777777" w:rsidTr="00F6018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A244C82" w14:textId="77777777" w:rsidR="00D32DD7" w:rsidRPr="000154E7" w:rsidRDefault="00D32DD7" w:rsidP="008F7C6E">
            <w:pPr>
              <w:widowControl/>
              <w:spacing w:line="240" w:lineRule="auto"/>
              <w:jc w:val="center"/>
              <w:rPr>
                <w:snapToGrid/>
                <w:color w:val="000000"/>
              </w:rPr>
            </w:pPr>
            <w:r w:rsidRPr="000154E7">
              <w:rPr>
                <w:snapToGrid/>
                <w:color w:val="000000"/>
                <w:szCs w:val="22"/>
              </w:rPr>
              <w:t>1</w:t>
            </w:r>
          </w:p>
        </w:tc>
        <w:tc>
          <w:tcPr>
            <w:tcW w:w="3019" w:type="dxa"/>
            <w:tcBorders>
              <w:top w:val="nil"/>
              <w:left w:val="nil"/>
              <w:bottom w:val="single" w:sz="4" w:space="0" w:color="auto"/>
              <w:right w:val="single" w:sz="4" w:space="0" w:color="auto"/>
            </w:tcBorders>
            <w:shd w:val="clear" w:color="auto" w:fill="auto"/>
            <w:noWrap/>
            <w:vAlign w:val="center"/>
            <w:hideMark/>
          </w:tcPr>
          <w:p w14:paraId="1D97E455" w14:textId="77777777" w:rsidR="00D32DD7" w:rsidRPr="000154E7" w:rsidRDefault="00D32DD7" w:rsidP="008F7C6E">
            <w:pPr>
              <w:widowControl/>
              <w:spacing w:line="240" w:lineRule="auto"/>
              <w:rPr>
                <w:snapToGrid/>
                <w:color w:val="000000"/>
              </w:rPr>
            </w:pPr>
            <w:r w:rsidRPr="000154E7">
              <w:rPr>
                <w:snapToGrid/>
                <w:color w:val="000000"/>
                <w:szCs w:val="22"/>
              </w:rPr>
              <w:t>Generieke Test</w:t>
            </w:r>
            <w:r>
              <w:rPr>
                <w:snapToGrid/>
                <w:color w:val="000000"/>
                <w:szCs w:val="22"/>
              </w:rPr>
              <w:t xml:space="preserve"> Afspraken EDSN</w:t>
            </w:r>
          </w:p>
        </w:tc>
        <w:tc>
          <w:tcPr>
            <w:tcW w:w="1559" w:type="dxa"/>
            <w:tcBorders>
              <w:top w:val="nil"/>
              <w:left w:val="nil"/>
              <w:bottom w:val="single" w:sz="4" w:space="0" w:color="auto"/>
              <w:right w:val="single" w:sz="4" w:space="0" w:color="auto"/>
            </w:tcBorders>
            <w:shd w:val="clear" w:color="auto" w:fill="auto"/>
            <w:noWrap/>
            <w:vAlign w:val="center"/>
            <w:hideMark/>
          </w:tcPr>
          <w:p w14:paraId="671F40D5" w14:textId="77777777" w:rsidR="00D32DD7" w:rsidRPr="00DD4983" w:rsidRDefault="00D32DD7" w:rsidP="008F7C6E">
            <w:pPr>
              <w:widowControl/>
              <w:spacing w:line="240" w:lineRule="auto"/>
              <w:rPr>
                <w:snapToGrid/>
                <w:color w:val="000000"/>
              </w:rPr>
            </w:pPr>
            <w:r w:rsidRPr="00DD4983">
              <w:rPr>
                <w:snapToGrid/>
                <w:color w:val="000000"/>
                <w:szCs w:val="22"/>
              </w:rPr>
              <w:t>EDSN Projecten</w:t>
            </w:r>
          </w:p>
        </w:tc>
        <w:tc>
          <w:tcPr>
            <w:tcW w:w="1134" w:type="dxa"/>
            <w:tcBorders>
              <w:top w:val="nil"/>
              <w:left w:val="nil"/>
              <w:bottom w:val="single" w:sz="4" w:space="0" w:color="auto"/>
              <w:right w:val="single" w:sz="4" w:space="0" w:color="auto"/>
            </w:tcBorders>
            <w:shd w:val="clear" w:color="auto" w:fill="auto"/>
            <w:noWrap/>
            <w:vAlign w:val="center"/>
            <w:hideMark/>
          </w:tcPr>
          <w:p w14:paraId="35070ECF" w14:textId="77777777" w:rsidR="00D32DD7" w:rsidRPr="00DD4983" w:rsidRDefault="00D32DD7" w:rsidP="008F7C6E">
            <w:pPr>
              <w:widowControl/>
              <w:spacing w:line="240" w:lineRule="auto"/>
              <w:rPr>
                <w:snapToGrid/>
                <w:color w:val="000000"/>
              </w:rPr>
            </w:pPr>
            <w:r w:rsidRPr="00DD4983">
              <w:rPr>
                <w:snapToGrid/>
                <w:color w:val="000000"/>
                <w:szCs w:val="22"/>
              </w:rPr>
              <w:t> </w:t>
            </w:r>
          </w:p>
        </w:tc>
        <w:tc>
          <w:tcPr>
            <w:tcW w:w="993" w:type="dxa"/>
            <w:tcBorders>
              <w:top w:val="nil"/>
              <w:left w:val="nil"/>
              <w:bottom w:val="single" w:sz="4" w:space="0" w:color="auto"/>
              <w:right w:val="single" w:sz="4" w:space="0" w:color="auto"/>
            </w:tcBorders>
            <w:shd w:val="clear" w:color="auto" w:fill="auto"/>
            <w:noWrap/>
            <w:vAlign w:val="center"/>
            <w:hideMark/>
          </w:tcPr>
          <w:p w14:paraId="6ACFF676" w14:textId="77777777" w:rsidR="00D32DD7" w:rsidRPr="00DD4983" w:rsidRDefault="00D32DD7" w:rsidP="008F7C6E">
            <w:pPr>
              <w:widowControl/>
              <w:spacing w:line="240" w:lineRule="auto"/>
              <w:rPr>
                <w:snapToGrid/>
                <w:color w:val="000000"/>
              </w:rPr>
            </w:pPr>
            <w:r>
              <w:rPr>
                <w:snapToGrid/>
                <w:color w:val="000000"/>
                <w:szCs w:val="22"/>
              </w:rPr>
              <w:t>3</w:t>
            </w:r>
            <w:r w:rsidRPr="00DD4983">
              <w:rPr>
                <w:snapToGrid/>
                <w:color w:val="000000"/>
                <w:szCs w:val="22"/>
              </w:rPr>
              <w:t>.0</w:t>
            </w:r>
          </w:p>
        </w:tc>
        <w:tc>
          <w:tcPr>
            <w:tcW w:w="1417" w:type="dxa"/>
            <w:tcBorders>
              <w:top w:val="nil"/>
              <w:left w:val="nil"/>
              <w:bottom w:val="single" w:sz="4" w:space="0" w:color="auto"/>
              <w:right w:val="single" w:sz="4" w:space="0" w:color="auto"/>
            </w:tcBorders>
            <w:shd w:val="clear" w:color="auto" w:fill="auto"/>
            <w:noWrap/>
            <w:vAlign w:val="center"/>
            <w:hideMark/>
          </w:tcPr>
          <w:p w14:paraId="472EEFD9" w14:textId="77777777" w:rsidR="00D32DD7" w:rsidRPr="000154E7" w:rsidRDefault="00D32DD7" w:rsidP="008F7C6E">
            <w:pPr>
              <w:widowControl/>
              <w:spacing w:line="240" w:lineRule="auto"/>
              <w:rPr>
                <w:snapToGrid/>
                <w:color w:val="000000"/>
              </w:rPr>
            </w:pPr>
            <w:r w:rsidRPr="000154E7">
              <w:rPr>
                <w:snapToGrid/>
                <w:color w:val="000000"/>
                <w:szCs w:val="22"/>
              </w:rPr>
              <w:t>V</w:t>
            </w:r>
            <w:r>
              <w:rPr>
                <w:snapToGrid/>
                <w:color w:val="000000"/>
                <w:szCs w:val="22"/>
              </w:rPr>
              <w:t>astgesteld</w:t>
            </w:r>
          </w:p>
        </w:tc>
      </w:tr>
      <w:tr w:rsidR="00D32DD7" w:rsidRPr="00574EB6" w14:paraId="0AE5CC6A" w14:textId="77777777" w:rsidTr="00F6018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197A886" w14:textId="77777777" w:rsidR="00D32DD7" w:rsidRPr="000154E7" w:rsidRDefault="00D32DD7" w:rsidP="008F7C6E">
            <w:pPr>
              <w:widowControl/>
              <w:spacing w:line="240" w:lineRule="auto"/>
              <w:jc w:val="center"/>
              <w:rPr>
                <w:snapToGrid/>
                <w:color w:val="000000"/>
              </w:rPr>
            </w:pPr>
            <w:r w:rsidRPr="000154E7">
              <w:rPr>
                <w:snapToGrid/>
                <w:color w:val="000000"/>
                <w:szCs w:val="22"/>
              </w:rPr>
              <w:t>2</w:t>
            </w:r>
          </w:p>
        </w:tc>
        <w:tc>
          <w:tcPr>
            <w:tcW w:w="3019" w:type="dxa"/>
            <w:tcBorders>
              <w:top w:val="nil"/>
              <w:left w:val="nil"/>
              <w:bottom w:val="single" w:sz="4" w:space="0" w:color="auto"/>
              <w:right w:val="single" w:sz="4" w:space="0" w:color="auto"/>
            </w:tcBorders>
            <w:shd w:val="clear" w:color="auto" w:fill="auto"/>
            <w:noWrap/>
            <w:vAlign w:val="center"/>
            <w:hideMark/>
          </w:tcPr>
          <w:p w14:paraId="0228C7C4" w14:textId="6D17C141" w:rsidR="00D32DD7" w:rsidRPr="00084400" w:rsidRDefault="00D32DD7" w:rsidP="008F7C6E">
            <w:pPr>
              <w:widowControl/>
              <w:spacing w:line="240" w:lineRule="auto"/>
              <w:rPr>
                <w:snapToGrid/>
                <w:color w:val="000000"/>
              </w:rPr>
            </w:pPr>
            <w:r w:rsidRPr="00084400">
              <w:rPr>
                <w:snapToGrid/>
                <w:color w:val="000000"/>
                <w:szCs w:val="22"/>
              </w:rPr>
              <w:t xml:space="preserve">PID </w:t>
            </w:r>
            <w:r w:rsidR="00484DAD" w:rsidRPr="00084400">
              <w:rPr>
                <w:snapToGrid/>
                <w:color w:val="000000"/>
                <w:szCs w:val="22"/>
              </w:rPr>
              <w:t>NEDU Thema</w:t>
            </w:r>
            <w:r w:rsidR="00E87DC8" w:rsidRPr="00084400">
              <w:rPr>
                <w:snapToGrid/>
                <w:color w:val="000000"/>
                <w:szCs w:val="22"/>
              </w:rPr>
              <w:t>r</w:t>
            </w:r>
            <w:r w:rsidR="00484DAD" w:rsidRPr="00084400">
              <w:rPr>
                <w:snapToGrid/>
                <w:color w:val="000000"/>
                <w:szCs w:val="22"/>
              </w:rPr>
              <w:t>elease 2021 T1</w:t>
            </w:r>
          </w:p>
        </w:tc>
        <w:tc>
          <w:tcPr>
            <w:tcW w:w="1559" w:type="dxa"/>
            <w:tcBorders>
              <w:top w:val="nil"/>
              <w:left w:val="nil"/>
              <w:bottom w:val="single" w:sz="4" w:space="0" w:color="auto"/>
              <w:right w:val="single" w:sz="4" w:space="0" w:color="auto"/>
            </w:tcBorders>
            <w:shd w:val="clear" w:color="auto" w:fill="auto"/>
            <w:noWrap/>
            <w:vAlign w:val="center"/>
            <w:hideMark/>
          </w:tcPr>
          <w:p w14:paraId="71846EAF" w14:textId="144A0008" w:rsidR="00D32DD7" w:rsidRPr="00084400" w:rsidRDefault="00E87DC8" w:rsidP="008F7C6E">
            <w:pPr>
              <w:widowControl/>
              <w:spacing w:line="240" w:lineRule="auto"/>
              <w:rPr>
                <w:snapToGrid/>
                <w:color w:val="000000"/>
              </w:rPr>
            </w:pPr>
            <w:r w:rsidRPr="00084400">
              <w:rPr>
                <w:snapToGrid/>
                <w:color w:val="000000"/>
              </w:rPr>
              <w:t>NEDU</w:t>
            </w:r>
          </w:p>
        </w:tc>
        <w:tc>
          <w:tcPr>
            <w:tcW w:w="1134" w:type="dxa"/>
            <w:tcBorders>
              <w:top w:val="nil"/>
              <w:left w:val="nil"/>
              <w:bottom w:val="single" w:sz="4" w:space="0" w:color="auto"/>
              <w:right w:val="single" w:sz="4" w:space="0" w:color="auto"/>
            </w:tcBorders>
            <w:shd w:val="clear" w:color="auto" w:fill="auto"/>
            <w:noWrap/>
            <w:vAlign w:val="center"/>
          </w:tcPr>
          <w:p w14:paraId="00973088" w14:textId="77777777" w:rsidR="00D32DD7" w:rsidRPr="00084400" w:rsidRDefault="00D32DD7" w:rsidP="008F7C6E">
            <w:pPr>
              <w:widowControl/>
              <w:spacing w:line="240" w:lineRule="auto"/>
              <w:rPr>
                <w:snapToGrid/>
                <w:color w:val="000000"/>
              </w:rPr>
            </w:pPr>
          </w:p>
        </w:tc>
        <w:tc>
          <w:tcPr>
            <w:tcW w:w="993" w:type="dxa"/>
            <w:tcBorders>
              <w:top w:val="nil"/>
              <w:left w:val="nil"/>
              <w:bottom w:val="single" w:sz="4" w:space="0" w:color="auto"/>
              <w:right w:val="single" w:sz="4" w:space="0" w:color="auto"/>
            </w:tcBorders>
            <w:shd w:val="clear" w:color="auto" w:fill="auto"/>
            <w:noWrap/>
            <w:vAlign w:val="center"/>
            <w:hideMark/>
          </w:tcPr>
          <w:p w14:paraId="432D8CAD" w14:textId="7EE320CF" w:rsidR="00D32DD7" w:rsidRPr="00084400" w:rsidRDefault="00550D2D" w:rsidP="008F7C6E">
            <w:pPr>
              <w:widowControl/>
              <w:spacing w:line="240" w:lineRule="auto"/>
              <w:rPr>
                <w:snapToGrid/>
                <w:color w:val="000000"/>
              </w:rPr>
            </w:pPr>
            <w:r w:rsidRPr="00084400">
              <w:rPr>
                <w:snapToGrid/>
                <w:color w:val="000000"/>
              </w:rPr>
              <w:t>0.</w:t>
            </w:r>
            <w:r w:rsidR="00E87DC8" w:rsidRPr="00084400">
              <w:rPr>
                <w:snapToGrid/>
                <w:color w:val="000000"/>
              </w:rPr>
              <w:t>4</w:t>
            </w:r>
          </w:p>
        </w:tc>
        <w:tc>
          <w:tcPr>
            <w:tcW w:w="1417" w:type="dxa"/>
            <w:tcBorders>
              <w:top w:val="nil"/>
              <w:left w:val="nil"/>
              <w:bottom w:val="single" w:sz="4" w:space="0" w:color="auto"/>
              <w:right w:val="single" w:sz="4" w:space="0" w:color="auto"/>
            </w:tcBorders>
            <w:shd w:val="clear" w:color="auto" w:fill="auto"/>
            <w:noWrap/>
            <w:vAlign w:val="center"/>
            <w:hideMark/>
          </w:tcPr>
          <w:p w14:paraId="457A9653" w14:textId="4487BA5A" w:rsidR="00D32DD7" w:rsidRPr="00084400" w:rsidRDefault="009354AF" w:rsidP="008F7C6E">
            <w:pPr>
              <w:widowControl/>
              <w:spacing w:line="240" w:lineRule="auto"/>
              <w:rPr>
                <w:snapToGrid/>
                <w:color w:val="000000"/>
              </w:rPr>
            </w:pPr>
            <w:r w:rsidRPr="00084400">
              <w:rPr>
                <w:snapToGrid/>
                <w:color w:val="000000"/>
              </w:rPr>
              <w:t>Concept</w:t>
            </w:r>
          </w:p>
        </w:tc>
      </w:tr>
      <w:tr w:rsidR="00D32DD7" w:rsidRPr="00574EB6" w14:paraId="211DD1B5" w14:textId="77777777" w:rsidTr="00F6018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tcPr>
          <w:p w14:paraId="2CDFC551" w14:textId="77777777" w:rsidR="00D32DD7" w:rsidRPr="000154E7" w:rsidRDefault="00D32DD7" w:rsidP="008F7C6E">
            <w:pPr>
              <w:widowControl/>
              <w:spacing w:line="240" w:lineRule="auto"/>
              <w:jc w:val="center"/>
              <w:rPr>
                <w:snapToGrid/>
                <w:color w:val="000000"/>
                <w:szCs w:val="22"/>
              </w:rPr>
            </w:pPr>
            <w:r>
              <w:rPr>
                <w:snapToGrid/>
                <w:color w:val="000000"/>
                <w:szCs w:val="22"/>
              </w:rPr>
              <w:t>3</w:t>
            </w:r>
          </w:p>
        </w:tc>
        <w:tc>
          <w:tcPr>
            <w:tcW w:w="3019" w:type="dxa"/>
            <w:tcBorders>
              <w:top w:val="nil"/>
              <w:left w:val="nil"/>
              <w:bottom w:val="single" w:sz="4" w:space="0" w:color="auto"/>
              <w:right w:val="single" w:sz="4" w:space="0" w:color="auto"/>
            </w:tcBorders>
            <w:shd w:val="clear" w:color="auto" w:fill="auto"/>
            <w:noWrap/>
            <w:vAlign w:val="center"/>
          </w:tcPr>
          <w:p w14:paraId="1FA180DB" w14:textId="77777777" w:rsidR="00D32DD7" w:rsidRDefault="00D32DD7" w:rsidP="008F7C6E">
            <w:pPr>
              <w:widowControl/>
              <w:spacing w:line="240" w:lineRule="auto"/>
              <w:rPr>
                <w:snapToGrid/>
                <w:color w:val="000000"/>
                <w:szCs w:val="22"/>
              </w:rPr>
            </w:pPr>
          </w:p>
        </w:tc>
        <w:tc>
          <w:tcPr>
            <w:tcW w:w="1559" w:type="dxa"/>
            <w:tcBorders>
              <w:top w:val="nil"/>
              <w:left w:val="nil"/>
              <w:bottom w:val="single" w:sz="4" w:space="0" w:color="auto"/>
              <w:right w:val="single" w:sz="4" w:space="0" w:color="auto"/>
            </w:tcBorders>
            <w:shd w:val="clear" w:color="auto" w:fill="auto"/>
            <w:noWrap/>
            <w:vAlign w:val="center"/>
          </w:tcPr>
          <w:p w14:paraId="11D90F87" w14:textId="77777777" w:rsidR="00D32DD7" w:rsidRPr="000154E7" w:rsidRDefault="00D32DD7" w:rsidP="008F7C6E">
            <w:pPr>
              <w:widowControl/>
              <w:spacing w:line="240" w:lineRule="auto"/>
              <w:rPr>
                <w:snapToGrid/>
                <w:color w:val="000000"/>
                <w:szCs w:val="22"/>
              </w:rPr>
            </w:pPr>
          </w:p>
        </w:tc>
        <w:tc>
          <w:tcPr>
            <w:tcW w:w="1134" w:type="dxa"/>
            <w:tcBorders>
              <w:top w:val="nil"/>
              <w:left w:val="nil"/>
              <w:bottom w:val="single" w:sz="4" w:space="0" w:color="auto"/>
              <w:right w:val="single" w:sz="4" w:space="0" w:color="auto"/>
            </w:tcBorders>
            <w:shd w:val="clear" w:color="auto" w:fill="auto"/>
            <w:noWrap/>
            <w:vAlign w:val="center"/>
          </w:tcPr>
          <w:p w14:paraId="4F3569D6" w14:textId="77777777" w:rsidR="00D32DD7" w:rsidRDefault="00D32DD7" w:rsidP="008F7C6E">
            <w:pPr>
              <w:widowControl/>
              <w:spacing w:line="240" w:lineRule="auto"/>
              <w:rPr>
                <w:snapToGrid/>
                <w:color w:val="000000"/>
                <w:szCs w:val="22"/>
              </w:rPr>
            </w:pPr>
          </w:p>
        </w:tc>
        <w:tc>
          <w:tcPr>
            <w:tcW w:w="993" w:type="dxa"/>
            <w:tcBorders>
              <w:top w:val="nil"/>
              <w:left w:val="nil"/>
              <w:bottom w:val="single" w:sz="4" w:space="0" w:color="auto"/>
              <w:right w:val="single" w:sz="4" w:space="0" w:color="auto"/>
            </w:tcBorders>
            <w:shd w:val="clear" w:color="auto" w:fill="auto"/>
            <w:noWrap/>
            <w:vAlign w:val="center"/>
          </w:tcPr>
          <w:p w14:paraId="4F2A0EA2" w14:textId="77777777" w:rsidR="00D32DD7" w:rsidRDefault="00D32DD7" w:rsidP="008F7C6E">
            <w:pPr>
              <w:widowControl/>
              <w:spacing w:line="240" w:lineRule="auto"/>
              <w:rPr>
                <w:snapToGrid/>
                <w:color w:val="000000"/>
                <w:szCs w:val="22"/>
              </w:rPr>
            </w:pPr>
          </w:p>
        </w:tc>
        <w:tc>
          <w:tcPr>
            <w:tcW w:w="1417" w:type="dxa"/>
            <w:tcBorders>
              <w:top w:val="nil"/>
              <w:left w:val="nil"/>
              <w:bottom w:val="single" w:sz="4" w:space="0" w:color="auto"/>
              <w:right w:val="single" w:sz="4" w:space="0" w:color="auto"/>
            </w:tcBorders>
            <w:shd w:val="clear" w:color="auto" w:fill="auto"/>
            <w:noWrap/>
            <w:vAlign w:val="center"/>
          </w:tcPr>
          <w:p w14:paraId="1B80392A" w14:textId="77777777" w:rsidR="00D32DD7" w:rsidRPr="000154E7" w:rsidRDefault="00D32DD7" w:rsidP="008F7C6E">
            <w:pPr>
              <w:widowControl/>
              <w:spacing w:line="240" w:lineRule="auto"/>
              <w:rPr>
                <w:snapToGrid/>
                <w:color w:val="000000"/>
                <w:szCs w:val="22"/>
              </w:rPr>
            </w:pPr>
          </w:p>
        </w:tc>
      </w:tr>
      <w:tr w:rsidR="00D32DD7" w:rsidRPr="00574EB6" w14:paraId="7E5AE0CF" w14:textId="77777777" w:rsidTr="00F60189">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tcPr>
          <w:p w14:paraId="1002D13E" w14:textId="77777777" w:rsidR="00D32DD7" w:rsidRDefault="00D32DD7" w:rsidP="008F7C6E">
            <w:pPr>
              <w:widowControl/>
              <w:spacing w:line="240" w:lineRule="auto"/>
              <w:jc w:val="center"/>
              <w:rPr>
                <w:snapToGrid/>
                <w:color w:val="000000"/>
                <w:szCs w:val="22"/>
              </w:rPr>
            </w:pPr>
            <w:r>
              <w:rPr>
                <w:snapToGrid/>
                <w:color w:val="000000"/>
                <w:szCs w:val="22"/>
              </w:rPr>
              <w:t>4</w:t>
            </w:r>
          </w:p>
        </w:tc>
        <w:tc>
          <w:tcPr>
            <w:tcW w:w="3019" w:type="dxa"/>
            <w:tcBorders>
              <w:top w:val="nil"/>
              <w:left w:val="nil"/>
              <w:bottom w:val="single" w:sz="4" w:space="0" w:color="auto"/>
              <w:right w:val="single" w:sz="4" w:space="0" w:color="auto"/>
            </w:tcBorders>
            <w:shd w:val="clear" w:color="auto" w:fill="auto"/>
            <w:noWrap/>
            <w:vAlign w:val="center"/>
          </w:tcPr>
          <w:p w14:paraId="5721EBBF" w14:textId="77777777" w:rsidR="00D32DD7" w:rsidRPr="00910D21" w:rsidRDefault="00D32DD7" w:rsidP="008F7C6E">
            <w:pPr>
              <w:widowControl/>
              <w:spacing w:line="240" w:lineRule="auto"/>
              <w:rPr>
                <w:snapToGrid/>
                <w:color w:val="000000"/>
                <w:szCs w:val="22"/>
              </w:rPr>
            </w:pPr>
          </w:p>
        </w:tc>
        <w:tc>
          <w:tcPr>
            <w:tcW w:w="1559" w:type="dxa"/>
            <w:tcBorders>
              <w:top w:val="nil"/>
              <w:left w:val="nil"/>
              <w:bottom w:val="single" w:sz="4" w:space="0" w:color="auto"/>
              <w:right w:val="single" w:sz="4" w:space="0" w:color="auto"/>
            </w:tcBorders>
            <w:shd w:val="clear" w:color="auto" w:fill="auto"/>
            <w:noWrap/>
            <w:vAlign w:val="center"/>
          </w:tcPr>
          <w:p w14:paraId="4B5DEF61" w14:textId="77777777" w:rsidR="00D32DD7" w:rsidRDefault="00D32DD7" w:rsidP="008F7C6E">
            <w:pPr>
              <w:widowControl/>
              <w:spacing w:line="240" w:lineRule="auto"/>
              <w:rPr>
                <w:snapToGrid/>
                <w:color w:val="000000"/>
                <w:szCs w:val="22"/>
              </w:rPr>
            </w:pPr>
          </w:p>
        </w:tc>
        <w:tc>
          <w:tcPr>
            <w:tcW w:w="1134" w:type="dxa"/>
            <w:tcBorders>
              <w:top w:val="nil"/>
              <w:left w:val="nil"/>
              <w:bottom w:val="single" w:sz="4" w:space="0" w:color="auto"/>
              <w:right w:val="single" w:sz="4" w:space="0" w:color="auto"/>
            </w:tcBorders>
            <w:shd w:val="clear" w:color="auto" w:fill="auto"/>
            <w:noWrap/>
            <w:vAlign w:val="center"/>
          </w:tcPr>
          <w:p w14:paraId="6DB532C7" w14:textId="77777777" w:rsidR="00D32DD7" w:rsidRDefault="00D32DD7" w:rsidP="008F7C6E">
            <w:pPr>
              <w:widowControl/>
              <w:spacing w:line="240" w:lineRule="auto"/>
              <w:rPr>
                <w:snapToGrid/>
                <w:color w:val="000000"/>
              </w:rPr>
            </w:pPr>
          </w:p>
        </w:tc>
        <w:tc>
          <w:tcPr>
            <w:tcW w:w="993" w:type="dxa"/>
            <w:tcBorders>
              <w:top w:val="nil"/>
              <w:left w:val="nil"/>
              <w:bottom w:val="single" w:sz="4" w:space="0" w:color="auto"/>
              <w:right w:val="single" w:sz="4" w:space="0" w:color="auto"/>
            </w:tcBorders>
            <w:shd w:val="clear" w:color="auto" w:fill="auto"/>
            <w:noWrap/>
            <w:vAlign w:val="center"/>
          </w:tcPr>
          <w:p w14:paraId="5B69F4A0" w14:textId="77777777" w:rsidR="00D32DD7" w:rsidRDefault="00D32DD7" w:rsidP="008F7C6E">
            <w:pPr>
              <w:widowControl/>
              <w:spacing w:line="240" w:lineRule="auto"/>
              <w:rPr>
                <w:snapToGrid/>
                <w:color w:val="000000"/>
              </w:rPr>
            </w:pPr>
          </w:p>
        </w:tc>
        <w:tc>
          <w:tcPr>
            <w:tcW w:w="1417" w:type="dxa"/>
            <w:tcBorders>
              <w:top w:val="nil"/>
              <w:left w:val="nil"/>
              <w:bottom w:val="single" w:sz="4" w:space="0" w:color="auto"/>
              <w:right w:val="single" w:sz="4" w:space="0" w:color="auto"/>
            </w:tcBorders>
            <w:shd w:val="clear" w:color="auto" w:fill="auto"/>
            <w:noWrap/>
            <w:vAlign w:val="center"/>
          </w:tcPr>
          <w:p w14:paraId="0ADA938B" w14:textId="77777777" w:rsidR="00D32DD7" w:rsidRDefault="00D32DD7" w:rsidP="008F7C6E">
            <w:pPr>
              <w:widowControl/>
              <w:spacing w:line="240" w:lineRule="auto"/>
              <w:rPr>
                <w:snapToGrid/>
                <w:color w:val="000000"/>
              </w:rPr>
            </w:pPr>
          </w:p>
        </w:tc>
      </w:tr>
    </w:tbl>
    <w:p w14:paraId="7F6F5091" w14:textId="77777777" w:rsidR="00D32DD7" w:rsidRDefault="00D32DD7" w:rsidP="00D32DD7">
      <w:r>
        <w:fldChar w:fldCharType="end"/>
      </w:r>
    </w:p>
    <w:p w14:paraId="6C72D61D" w14:textId="235257B2" w:rsidR="00D32DD7" w:rsidRDefault="00D32DD7">
      <w:pPr>
        <w:widowControl/>
        <w:spacing w:line="240" w:lineRule="auto"/>
      </w:pPr>
      <w:r>
        <w:br w:type="page"/>
      </w:r>
    </w:p>
    <w:p w14:paraId="0C8D1817" w14:textId="77777777" w:rsidR="00D32DD7" w:rsidRDefault="00D32DD7" w:rsidP="00D32DD7">
      <w:pPr>
        <w:pStyle w:val="Kop1"/>
      </w:pPr>
      <w:bookmarkStart w:id="6" w:name="_Toc42843785"/>
      <w:r>
        <w:lastRenderedPageBreak/>
        <w:t>Management samenvatting</w:t>
      </w:r>
      <w:bookmarkEnd w:id="6"/>
    </w:p>
    <w:bookmarkStart w:id="7" w:name="_Toc256000005"/>
    <w:bookmarkStart w:id="8" w:name="_Toc391900163"/>
    <w:p w14:paraId="1BE1E015" w14:textId="77777777" w:rsidR="00D32DD7" w:rsidRDefault="00D32DD7" w:rsidP="00D32DD7">
      <w:pPr>
        <w:rPr>
          <w:rFonts w:ascii="Times New Roman" w:hAnsi="Times New Roman"/>
          <w:snapToGrid/>
          <w:lang w:eastAsia="en-US"/>
        </w:rPr>
      </w:pPr>
      <w:r>
        <w:fldChar w:fldCharType="begin"/>
      </w:r>
      <w:r>
        <w:instrText xml:space="preserve"> LINK Excel.Sheet.12 "D:\\01 Projecten\\SR2017\\04 Testplan\\Tabellen uit MTP.xlsx" "Management samenvatting!R2K2:R10K4" \a \f 4 \h  \* MERGEFORMAT </w:instrText>
      </w:r>
      <w:r>
        <w:fldChar w:fldCharType="separate"/>
      </w:r>
    </w:p>
    <w:tbl>
      <w:tblPr>
        <w:tblW w:w="9845" w:type="dxa"/>
        <w:tblCellMar>
          <w:left w:w="70" w:type="dxa"/>
          <w:right w:w="70" w:type="dxa"/>
        </w:tblCellMar>
        <w:tblLook w:val="04A0" w:firstRow="1" w:lastRow="0" w:firstColumn="1" w:lastColumn="0" w:noHBand="0" w:noVBand="1"/>
      </w:tblPr>
      <w:tblGrid>
        <w:gridCol w:w="1723"/>
        <w:gridCol w:w="4084"/>
        <w:gridCol w:w="4038"/>
      </w:tblGrid>
      <w:tr w:rsidR="00D32DD7" w:rsidRPr="00F15ADE" w14:paraId="0C655ED9" w14:textId="77777777" w:rsidTr="008F7C6E">
        <w:trPr>
          <w:trHeight w:val="1469"/>
        </w:trPr>
        <w:tc>
          <w:tcPr>
            <w:tcW w:w="1723" w:type="dxa"/>
            <w:tcBorders>
              <w:top w:val="single" w:sz="4" w:space="0" w:color="auto"/>
              <w:left w:val="single" w:sz="4" w:space="0" w:color="auto"/>
              <w:bottom w:val="single" w:sz="4" w:space="0" w:color="auto"/>
              <w:right w:val="single" w:sz="4" w:space="0" w:color="auto"/>
            </w:tcBorders>
            <w:shd w:val="clear" w:color="000000" w:fill="BDD7EE"/>
            <w:noWrap/>
            <w:hideMark/>
          </w:tcPr>
          <w:p w14:paraId="435E422C" w14:textId="77777777" w:rsidR="00D32DD7" w:rsidRPr="00CA2C9D" w:rsidRDefault="00D32DD7" w:rsidP="008F7C6E">
            <w:pPr>
              <w:rPr>
                <w:b/>
                <w:bCs/>
                <w:snapToGrid/>
                <w:color w:val="000000"/>
                <w:szCs w:val="22"/>
              </w:rPr>
            </w:pPr>
            <w:r w:rsidRPr="00CA2C9D">
              <w:rPr>
                <w:b/>
                <w:bCs/>
                <w:snapToGrid/>
                <w:color w:val="000000"/>
                <w:szCs w:val="22"/>
              </w:rPr>
              <w:t>Doelstellingen</w:t>
            </w:r>
          </w:p>
        </w:tc>
        <w:tc>
          <w:tcPr>
            <w:tcW w:w="8122" w:type="dxa"/>
            <w:gridSpan w:val="2"/>
            <w:tcBorders>
              <w:top w:val="single" w:sz="4" w:space="0" w:color="auto"/>
              <w:left w:val="nil"/>
              <w:bottom w:val="single" w:sz="4" w:space="0" w:color="auto"/>
              <w:right w:val="single" w:sz="4" w:space="0" w:color="auto"/>
            </w:tcBorders>
            <w:shd w:val="clear" w:color="auto" w:fill="auto"/>
            <w:hideMark/>
          </w:tcPr>
          <w:p w14:paraId="6A2F6EAE" w14:textId="0D4CB346" w:rsidR="00D32DD7" w:rsidRDefault="00D32DD7" w:rsidP="008F7C6E">
            <w:pPr>
              <w:widowControl/>
              <w:spacing w:line="240" w:lineRule="auto"/>
              <w:rPr>
                <w:color w:val="000000"/>
                <w:szCs w:val="22"/>
                <w:shd w:val="clear" w:color="auto" w:fill="FFFFFF"/>
              </w:rPr>
            </w:pPr>
            <w:r>
              <w:rPr>
                <w:color w:val="000000"/>
                <w:szCs w:val="22"/>
                <w:shd w:val="clear" w:color="auto" w:fill="FFFFFF"/>
              </w:rPr>
              <w:t xml:space="preserve">Het doel van dit </w:t>
            </w:r>
            <w:r w:rsidR="00B94ABC">
              <w:rPr>
                <w:color w:val="000000"/>
                <w:szCs w:val="22"/>
                <w:shd w:val="clear" w:color="auto" w:fill="FFFFFF"/>
              </w:rPr>
              <w:t xml:space="preserve">High Level </w:t>
            </w:r>
            <w:r>
              <w:rPr>
                <w:color w:val="000000"/>
                <w:szCs w:val="22"/>
                <w:shd w:val="clear" w:color="auto" w:fill="FFFFFF"/>
              </w:rPr>
              <w:t xml:space="preserve">Mastertestplan is om </w:t>
            </w:r>
            <w:r w:rsidR="00656C67">
              <w:rPr>
                <w:color w:val="000000"/>
                <w:szCs w:val="22"/>
                <w:shd w:val="clear" w:color="auto" w:fill="FFFFFF"/>
              </w:rPr>
              <w:t xml:space="preserve">namens de NEDU </w:t>
            </w:r>
            <w:r>
              <w:rPr>
                <w:color w:val="000000"/>
                <w:szCs w:val="22"/>
                <w:shd w:val="clear" w:color="auto" w:fill="FFFFFF"/>
              </w:rPr>
              <w:t xml:space="preserve">alle betrokkenen te informeren over de aanpak, activiteiten en de op te leveren (eind)producten met betrekking tot het testtraject van </w:t>
            </w:r>
            <w:r w:rsidR="00FC6CF9">
              <w:rPr>
                <w:color w:val="000000"/>
                <w:szCs w:val="22"/>
                <w:shd w:val="clear" w:color="auto" w:fill="FFFFFF"/>
              </w:rPr>
              <w:t xml:space="preserve">het project </w:t>
            </w:r>
            <w:r w:rsidR="00A00C6F">
              <w:rPr>
                <w:color w:val="000000"/>
                <w:szCs w:val="22"/>
                <w:shd w:val="clear" w:color="auto" w:fill="FFFFFF"/>
              </w:rPr>
              <w:t>T</w:t>
            </w:r>
            <w:r w:rsidR="00550D2D">
              <w:rPr>
                <w:color w:val="000000"/>
                <w:szCs w:val="22"/>
                <w:shd w:val="clear" w:color="auto" w:fill="FFFFFF"/>
              </w:rPr>
              <w:t>R202</w:t>
            </w:r>
            <w:r w:rsidR="00A00C6F">
              <w:rPr>
                <w:color w:val="000000"/>
                <w:szCs w:val="22"/>
                <w:shd w:val="clear" w:color="auto" w:fill="FFFFFF"/>
              </w:rPr>
              <w:t>1</w:t>
            </w:r>
            <w:r>
              <w:rPr>
                <w:color w:val="000000"/>
                <w:szCs w:val="22"/>
                <w:shd w:val="clear" w:color="auto" w:fill="FFFFFF"/>
              </w:rPr>
              <w:t>. De testopdracht is het vaststellen van de kwaliteit van de centrale systemen, controleren dat</w:t>
            </w:r>
            <w:r w:rsidRPr="00CA2C9D">
              <w:t> </w:t>
            </w:r>
            <w:r w:rsidRPr="00CA2C9D">
              <w:rPr>
                <w:color w:val="000000"/>
                <w:szCs w:val="22"/>
                <w:shd w:val="clear" w:color="auto" w:fill="FFFFFF"/>
              </w:rPr>
              <w:t xml:space="preserve">er </w:t>
            </w:r>
            <w:r w:rsidR="00BF6D24">
              <w:rPr>
                <w:color w:val="000000"/>
                <w:szCs w:val="22"/>
                <w:shd w:val="clear" w:color="auto" w:fill="FFFFFF"/>
              </w:rPr>
              <w:t xml:space="preserve">technisch en functioneel een juiste </w:t>
            </w:r>
            <w:r w:rsidRPr="00CA2C9D">
              <w:rPr>
                <w:color w:val="000000"/>
                <w:szCs w:val="22"/>
                <w:shd w:val="clear" w:color="auto" w:fill="FFFFFF"/>
              </w:rPr>
              <w:t>connectiviteit is tussen de</w:t>
            </w:r>
            <w:r w:rsidRPr="00CA2C9D">
              <w:t> </w:t>
            </w:r>
            <w:r>
              <w:rPr>
                <w:color w:val="000000"/>
                <w:szCs w:val="22"/>
                <w:shd w:val="clear" w:color="auto" w:fill="FFFFFF"/>
              </w:rPr>
              <w:t>centrale systemen</w:t>
            </w:r>
            <w:r w:rsidRPr="00CA2C9D">
              <w:t> </w:t>
            </w:r>
            <w:r w:rsidRPr="00CA2C9D">
              <w:rPr>
                <w:color w:val="000000"/>
                <w:szCs w:val="22"/>
                <w:shd w:val="clear" w:color="auto" w:fill="FFFFFF"/>
              </w:rPr>
              <w:t>en</w:t>
            </w:r>
            <w:r>
              <w:rPr>
                <w:color w:val="000000"/>
                <w:szCs w:val="22"/>
                <w:shd w:val="clear" w:color="auto" w:fill="FFFFFF"/>
              </w:rPr>
              <w:t> de decentrale systemen</w:t>
            </w:r>
            <w:r w:rsidR="00550D2D">
              <w:rPr>
                <w:color w:val="000000"/>
                <w:szCs w:val="22"/>
                <w:shd w:val="clear" w:color="auto" w:fill="FFFFFF"/>
              </w:rPr>
              <w:t>,</w:t>
            </w:r>
            <w:r w:rsidRPr="00CA2C9D">
              <w:t> </w:t>
            </w:r>
            <w:r w:rsidRPr="00CA2C9D">
              <w:rPr>
                <w:color w:val="000000"/>
                <w:szCs w:val="22"/>
                <w:shd w:val="clear" w:color="auto" w:fill="FFFFFF"/>
              </w:rPr>
              <w:t>waardoor geborgd wordt</w:t>
            </w:r>
            <w:r w:rsidRPr="00CA2C9D">
              <w:t> </w:t>
            </w:r>
            <w:r>
              <w:rPr>
                <w:color w:val="000000"/>
                <w:szCs w:val="22"/>
                <w:shd w:val="clear" w:color="auto" w:fill="FFFFFF"/>
              </w:rPr>
              <w:t xml:space="preserve">dat berichtuitwisselingen conform de </w:t>
            </w:r>
            <w:proofErr w:type="spellStart"/>
            <w:r w:rsidRPr="001F32AC">
              <w:rPr>
                <w:color w:val="000000"/>
                <w:szCs w:val="22"/>
                <w:shd w:val="clear" w:color="auto" w:fill="FFFFFF"/>
              </w:rPr>
              <w:t>requirements</w:t>
            </w:r>
            <w:proofErr w:type="spellEnd"/>
            <w:r w:rsidR="001F32AC" w:rsidRPr="001F32AC">
              <w:rPr>
                <w:color w:val="000000"/>
                <w:szCs w:val="22"/>
                <w:shd w:val="clear" w:color="auto" w:fill="FFFFFF"/>
              </w:rPr>
              <w:t>/</w:t>
            </w:r>
            <w:r w:rsidR="001F32AC">
              <w:rPr>
                <w:color w:val="000000"/>
                <w:szCs w:val="22"/>
                <w:shd w:val="clear" w:color="auto" w:fill="FFFFFF"/>
              </w:rPr>
              <w:t xml:space="preserve">user </w:t>
            </w:r>
            <w:proofErr w:type="spellStart"/>
            <w:r w:rsidR="001F32AC">
              <w:rPr>
                <w:color w:val="000000"/>
                <w:szCs w:val="22"/>
                <w:shd w:val="clear" w:color="auto" w:fill="FFFFFF"/>
              </w:rPr>
              <w:t>stories</w:t>
            </w:r>
            <w:proofErr w:type="spellEnd"/>
            <w:r>
              <w:rPr>
                <w:color w:val="000000"/>
                <w:szCs w:val="22"/>
                <w:shd w:val="clear" w:color="auto" w:fill="FFFFFF"/>
              </w:rPr>
              <w:t xml:space="preserve"> mogelijk</w:t>
            </w:r>
            <w:r w:rsidRPr="00CA2C9D">
              <w:t> </w:t>
            </w:r>
            <w:r w:rsidRPr="00CA2C9D">
              <w:rPr>
                <w:color w:val="000000"/>
                <w:szCs w:val="22"/>
                <w:shd w:val="clear" w:color="auto" w:fill="FFFFFF"/>
              </w:rPr>
              <w:t>is</w:t>
            </w:r>
            <w:r>
              <w:rPr>
                <w:color w:val="000000"/>
                <w:szCs w:val="22"/>
                <w:shd w:val="clear" w:color="auto" w:fill="FFFFFF"/>
              </w:rPr>
              <w:t>. Naast het vaststellen van de kwaliteit is kwaliteitsborging een essentieel onderdeel van de testopdracht. Op basis van de resultaten van de testen kan besloten worden of de configuratie in beheer wordt genomen. </w:t>
            </w:r>
            <w:r w:rsidRPr="00CA2C9D" w:rsidDel="00950DF9">
              <w:rPr>
                <w:color w:val="000000"/>
                <w:szCs w:val="22"/>
                <w:shd w:val="clear" w:color="auto" w:fill="FFFFFF"/>
              </w:rPr>
              <w:t xml:space="preserve"> </w:t>
            </w:r>
          </w:p>
          <w:p w14:paraId="121D62D6" w14:textId="5989A0F6" w:rsidR="00B94ABC" w:rsidRPr="00CA2C9D" w:rsidRDefault="00B94ABC" w:rsidP="008F7C6E">
            <w:pPr>
              <w:widowControl/>
              <w:spacing w:line="240" w:lineRule="auto"/>
              <w:rPr>
                <w:color w:val="000000"/>
                <w:szCs w:val="22"/>
                <w:shd w:val="clear" w:color="auto" w:fill="FFFFFF"/>
              </w:rPr>
            </w:pPr>
            <w:r>
              <w:rPr>
                <w:color w:val="000000"/>
                <w:szCs w:val="22"/>
                <w:shd w:val="clear" w:color="auto" w:fill="FFFFFF"/>
              </w:rPr>
              <w:t xml:space="preserve">Dit document betreft een High Level Mastertestplan, </w:t>
            </w:r>
            <w:r w:rsidR="00DD127B">
              <w:rPr>
                <w:color w:val="000000"/>
                <w:szCs w:val="22"/>
                <w:shd w:val="clear" w:color="auto" w:fill="FFFFFF"/>
              </w:rPr>
              <w:t>aangezien de daadwerkelijke testactivi</w:t>
            </w:r>
            <w:r w:rsidR="00F40E7D">
              <w:rPr>
                <w:color w:val="000000"/>
                <w:szCs w:val="22"/>
                <w:shd w:val="clear" w:color="auto" w:fill="FFFFFF"/>
              </w:rPr>
              <w:t>teiten en op te leveren (eind)producten over een aanzienlijke periode uitgevoerd en gerealiseerd gaan worden</w:t>
            </w:r>
            <w:r w:rsidR="00081B64">
              <w:rPr>
                <w:color w:val="000000"/>
                <w:szCs w:val="22"/>
                <w:shd w:val="clear" w:color="auto" w:fill="FFFFFF"/>
              </w:rPr>
              <w:t xml:space="preserve"> wordt er in een later stadium van dit project een update van dit document opgeleverd.</w:t>
            </w:r>
          </w:p>
        </w:tc>
      </w:tr>
      <w:tr w:rsidR="00D32DD7" w:rsidRPr="00F15ADE" w14:paraId="513646AE" w14:textId="77777777" w:rsidTr="008F7C6E">
        <w:trPr>
          <w:trHeight w:val="1293"/>
        </w:trPr>
        <w:tc>
          <w:tcPr>
            <w:tcW w:w="1723" w:type="dxa"/>
            <w:tcBorders>
              <w:top w:val="nil"/>
              <w:left w:val="single" w:sz="4" w:space="0" w:color="auto"/>
              <w:bottom w:val="single" w:sz="4" w:space="0" w:color="auto"/>
              <w:right w:val="single" w:sz="4" w:space="0" w:color="auto"/>
            </w:tcBorders>
            <w:shd w:val="clear" w:color="000000" w:fill="BDD7EE"/>
            <w:noWrap/>
            <w:hideMark/>
          </w:tcPr>
          <w:p w14:paraId="27F459AA" w14:textId="77777777" w:rsidR="00D32DD7" w:rsidRPr="00CA2C9D" w:rsidRDefault="00D32DD7" w:rsidP="008F7C6E">
            <w:pPr>
              <w:widowControl/>
              <w:spacing w:line="240" w:lineRule="auto"/>
              <w:rPr>
                <w:b/>
                <w:bCs/>
                <w:snapToGrid/>
                <w:color w:val="000000"/>
                <w:szCs w:val="22"/>
              </w:rPr>
            </w:pPr>
            <w:r w:rsidRPr="00CA2C9D">
              <w:rPr>
                <w:b/>
                <w:bCs/>
                <w:snapToGrid/>
                <w:color w:val="000000"/>
                <w:szCs w:val="22"/>
              </w:rPr>
              <w:t>Scope</w:t>
            </w:r>
          </w:p>
        </w:tc>
        <w:tc>
          <w:tcPr>
            <w:tcW w:w="8122" w:type="dxa"/>
            <w:gridSpan w:val="2"/>
            <w:tcBorders>
              <w:top w:val="single" w:sz="4" w:space="0" w:color="auto"/>
              <w:left w:val="nil"/>
              <w:bottom w:val="single" w:sz="4" w:space="0" w:color="auto"/>
              <w:right w:val="single" w:sz="4" w:space="0" w:color="auto"/>
            </w:tcBorders>
            <w:shd w:val="clear" w:color="auto" w:fill="auto"/>
            <w:hideMark/>
          </w:tcPr>
          <w:p w14:paraId="76DC6A42" w14:textId="712067A6" w:rsidR="00D32DD7" w:rsidRDefault="00D32DD7" w:rsidP="008F7C6E">
            <w:pPr>
              <w:widowControl/>
              <w:spacing w:line="240" w:lineRule="auto"/>
              <w:rPr>
                <w:snapToGrid/>
                <w:color w:val="000000"/>
                <w:szCs w:val="22"/>
              </w:rPr>
            </w:pPr>
            <w:r w:rsidRPr="00CA2C9D">
              <w:rPr>
                <w:b/>
                <w:bCs/>
                <w:snapToGrid/>
                <w:color w:val="000000"/>
                <w:szCs w:val="22"/>
              </w:rPr>
              <w:t>De scope van de testopdracht is:</w:t>
            </w:r>
            <w:r w:rsidRPr="00CA2C9D">
              <w:rPr>
                <w:snapToGrid/>
                <w:color w:val="000000"/>
                <w:szCs w:val="22"/>
              </w:rPr>
              <w:t xml:space="preserve"> Het vaststellen van de kwaliteit van de doorgevoerde wijzigingen </w:t>
            </w:r>
            <w:r w:rsidR="00DC093E">
              <w:rPr>
                <w:snapToGrid/>
                <w:color w:val="000000"/>
                <w:szCs w:val="22"/>
              </w:rPr>
              <w:t>in de centrale systemen</w:t>
            </w:r>
            <w:r w:rsidRPr="00CA2C9D">
              <w:rPr>
                <w:snapToGrid/>
                <w:color w:val="000000"/>
                <w:szCs w:val="22"/>
              </w:rPr>
              <w:t>, interfaces en berichten</w:t>
            </w:r>
            <w:r w:rsidR="00DD2C19">
              <w:rPr>
                <w:snapToGrid/>
                <w:color w:val="000000"/>
                <w:szCs w:val="22"/>
              </w:rPr>
              <w:t xml:space="preserve">, alsmede </w:t>
            </w:r>
            <w:r w:rsidR="004168EA">
              <w:rPr>
                <w:snapToGrid/>
                <w:color w:val="000000"/>
                <w:szCs w:val="22"/>
              </w:rPr>
              <w:t xml:space="preserve">de controle </w:t>
            </w:r>
            <w:r w:rsidR="004650C1">
              <w:rPr>
                <w:snapToGrid/>
                <w:color w:val="000000"/>
                <w:szCs w:val="22"/>
              </w:rPr>
              <w:t>op bestaande functionaliteiten.</w:t>
            </w:r>
            <w:r w:rsidR="00F03086">
              <w:rPr>
                <w:snapToGrid/>
                <w:color w:val="000000"/>
                <w:szCs w:val="22"/>
              </w:rPr>
              <w:t xml:space="preserve"> Tevens het faciliteren </w:t>
            </w:r>
            <w:r w:rsidR="00B23593">
              <w:rPr>
                <w:snapToGrid/>
                <w:color w:val="000000"/>
                <w:szCs w:val="22"/>
              </w:rPr>
              <w:t>van en treffen van voorbereidingen om het voor</w:t>
            </w:r>
            <w:r w:rsidR="00F03086">
              <w:rPr>
                <w:snapToGrid/>
                <w:color w:val="000000"/>
                <w:szCs w:val="22"/>
              </w:rPr>
              <w:t xml:space="preserve"> marktpartijen </w:t>
            </w:r>
            <w:r w:rsidR="00B23593">
              <w:rPr>
                <w:snapToGrid/>
                <w:color w:val="000000"/>
                <w:szCs w:val="22"/>
              </w:rPr>
              <w:t>mogelijk te maken om</w:t>
            </w:r>
            <w:r w:rsidR="00F03086">
              <w:rPr>
                <w:snapToGrid/>
                <w:color w:val="000000"/>
                <w:szCs w:val="22"/>
              </w:rPr>
              <w:t xml:space="preserve"> decentrale wijzigingen</w:t>
            </w:r>
            <w:r w:rsidR="00B23593">
              <w:rPr>
                <w:snapToGrid/>
                <w:color w:val="000000"/>
                <w:szCs w:val="22"/>
              </w:rPr>
              <w:t xml:space="preserve"> te kunnen </w:t>
            </w:r>
            <w:r w:rsidR="002C1FC4">
              <w:rPr>
                <w:snapToGrid/>
                <w:color w:val="000000"/>
                <w:szCs w:val="22"/>
              </w:rPr>
              <w:t>testen middels 'vrije testen'.</w:t>
            </w:r>
            <w:r w:rsidR="00F03086">
              <w:rPr>
                <w:snapToGrid/>
                <w:color w:val="000000"/>
                <w:szCs w:val="22"/>
              </w:rPr>
              <w:t xml:space="preserve"> </w:t>
            </w:r>
            <w:r w:rsidRPr="00CA2C9D">
              <w:rPr>
                <w:snapToGrid/>
                <w:color w:val="000000"/>
                <w:szCs w:val="22"/>
              </w:rPr>
              <w:br/>
            </w:r>
            <w:r w:rsidRPr="00CA2C9D">
              <w:rPr>
                <w:b/>
                <w:bCs/>
                <w:snapToGrid/>
                <w:color w:val="000000"/>
                <w:szCs w:val="22"/>
              </w:rPr>
              <w:t xml:space="preserve">Buiten scope van </w:t>
            </w:r>
            <w:r>
              <w:rPr>
                <w:b/>
                <w:bCs/>
                <w:snapToGrid/>
                <w:color w:val="000000"/>
                <w:szCs w:val="22"/>
              </w:rPr>
              <w:t>de testopdracht</w:t>
            </w:r>
            <w:r w:rsidRPr="00CA2C9D">
              <w:rPr>
                <w:b/>
                <w:bCs/>
                <w:snapToGrid/>
                <w:color w:val="000000"/>
                <w:szCs w:val="22"/>
              </w:rPr>
              <w:t xml:space="preserve"> valt:</w:t>
            </w:r>
            <w:r w:rsidRPr="00CA2C9D">
              <w:rPr>
                <w:snapToGrid/>
                <w:color w:val="000000"/>
                <w:szCs w:val="22"/>
              </w:rPr>
              <w:t xml:space="preserve"> Testactiviteiten op de decentrale systemen van de marktpartijen.</w:t>
            </w:r>
            <w:r w:rsidR="009F7FA7">
              <w:rPr>
                <w:snapToGrid/>
                <w:color w:val="000000"/>
                <w:szCs w:val="22"/>
              </w:rPr>
              <w:t xml:space="preserve"> </w:t>
            </w:r>
          </w:p>
          <w:p w14:paraId="64209663" w14:textId="32DE9B19" w:rsidR="009F7FA7" w:rsidRPr="00CA2C9D" w:rsidRDefault="009F7FA7" w:rsidP="008F7C6E">
            <w:pPr>
              <w:widowControl/>
              <w:spacing w:line="240" w:lineRule="auto"/>
              <w:rPr>
                <w:snapToGrid/>
                <w:color w:val="000000"/>
                <w:szCs w:val="22"/>
              </w:rPr>
            </w:pPr>
            <w:r w:rsidRPr="00AE0031">
              <w:rPr>
                <w:b/>
                <w:bCs/>
                <w:snapToGrid/>
                <w:color w:val="000000"/>
                <w:szCs w:val="22"/>
              </w:rPr>
              <w:t xml:space="preserve">Uitzondering: </w:t>
            </w:r>
            <w:proofErr w:type="spellStart"/>
            <w:r>
              <w:rPr>
                <w:snapToGrid/>
                <w:color w:val="000000"/>
                <w:szCs w:val="22"/>
              </w:rPr>
              <w:t>Tennet's</w:t>
            </w:r>
            <w:proofErr w:type="spellEnd"/>
            <w:r>
              <w:rPr>
                <w:snapToGrid/>
                <w:color w:val="000000"/>
                <w:szCs w:val="22"/>
              </w:rPr>
              <w:t xml:space="preserve"> MMC Hub</w:t>
            </w:r>
            <w:r w:rsidR="00AE0031">
              <w:rPr>
                <w:snapToGrid/>
                <w:color w:val="000000"/>
                <w:szCs w:val="22"/>
              </w:rPr>
              <w:t xml:space="preserve"> is</w:t>
            </w:r>
            <w:r>
              <w:rPr>
                <w:snapToGrid/>
                <w:color w:val="000000"/>
                <w:szCs w:val="22"/>
              </w:rPr>
              <w:t xml:space="preserve"> </w:t>
            </w:r>
            <w:proofErr w:type="spellStart"/>
            <w:r>
              <w:rPr>
                <w:snapToGrid/>
                <w:color w:val="000000"/>
                <w:szCs w:val="22"/>
              </w:rPr>
              <w:t>randvoorwaardelijk</w:t>
            </w:r>
            <w:proofErr w:type="spellEnd"/>
            <w:r>
              <w:rPr>
                <w:snapToGrid/>
                <w:color w:val="000000"/>
                <w:szCs w:val="22"/>
              </w:rPr>
              <w:t xml:space="preserve"> voor een succesvolle livegang van TR2021</w:t>
            </w:r>
            <w:r w:rsidR="00017D86">
              <w:rPr>
                <w:snapToGrid/>
                <w:color w:val="000000"/>
                <w:szCs w:val="22"/>
              </w:rPr>
              <w:t>. D</w:t>
            </w:r>
            <w:r w:rsidR="000A6B26">
              <w:rPr>
                <w:snapToGrid/>
                <w:color w:val="000000"/>
                <w:szCs w:val="22"/>
              </w:rPr>
              <w:t>e MMC Hub</w:t>
            </w:r>
            <w:r w:rsidR="00511138">
              <w:rPr>
                <w:snapToGrid/>
                <w:color w:val="000000"/>
                <w:szCs w:val="22"/>
              </w:rPr>
              <w:t xml:space="preserve"> </w:t>
            </w:r>
            <w:r w:rsidR="00017D86">
              <w:rPr>
                <w:snapToGrid/>
                <w:color w:val="000000"/>
                <w:szCs w:val="22"/>
              </w:rPr>
              <w:t>- met name de connectiviteit met de MMC Hub -</w:t>
            </w:r>
            <w:r w:rsidR="00CC1DA2">
              <w:rPr>
                <w:snapToGrid/>
                <w:color w:val="000000"/>
                <w:szCs w:val="22"/>
              </w:rPr>
              <w:t xml:space="preserve"> is</w:t>
            </w:r>
            <w:r w:rsidR="000A6B26">
              <w:rPr>
                <w:snapToGrid/>
                <w:color w:val="000000"/>
                <w:szCs w:val="22"/>
              </w:rPr>
              <w:t>, als onderdeel van de integratietest</w:t>
            </w:r>
            <w:r w:rsidR="00017D86">
              <w:rPr>
                <w:snapToGrid/>
                <w:color w:val="000000"/>
                <w:szCs w:val="22"/>
              </w:rPr>
              <w:t>, in scope van dit High Level Mastertestplan</w:t>
            </w:r>
            <w:r w:rsidR="000A6B26">
              <w:rPr>
                <w:snapToGrid/>
                <w:color w:val="000000"/>
                <w:szCs w:val="22"/>
              </w:rPr>
              <w:t>.</w:t>
            </w:r>
          </w:p>
        </w:tc>
      </w:tr>
      <w:tr w:rsidR="00D32DD7" w:rsidRPr="00F15ADE" w14:paraId="6FC713F0" w14:textId="77777777" w:rsidTr="00550D2D">
        <w:trPr>
          <w:trHeight w:val="870"/>
        </w:trPr>
        <w:tc>
          <w:tcPr>
            <w:tcW w:w="1723" w:type="dxa"/>
            <w:tcBorders>
              <w:top w:val="nil"/>
              <w:left w:val="single" w:sz="4" w:space="0" w:color="auto"/>
              <w:bottom w:val="single" w:sz="4" w:space="0" w:color="auto"/>
              <w:right w:val="single" w:sz="4" w:space="0" w:color="auto"/>
            </w:tcBorders>
            <w:shd w:val="clear" w:color="000000" w:fill="BDD7EE"/>
            <w:noWrap/>
            <w:hideMark/>
          </w:tcPr>
          <w:p w14:paraId="2A425E93" w14:textId="77777777" w:rsidR="00D32DD7" w:rsidRPr="00CA2C9D" w:rsidRDefault="00D32DD7" w:rsidP="008F7C6E">
            <w:pPr>
              <w:widowControl/>
              <w:spacing w:line="240" w:lineRule="auto"/>
              <w:rPr>
                <w:b/>
                <w:bCs/>
                <w:snapToGrid/>
                <w:color w:val="000000"/>
                <w:szCs w:val="22"/>
              </w:rPr>
            </w:pPr>
            <w:r w:rsidRPr="00CA2C9D">
              <w:rPr>
                <w:b/>
                <w:bCs/>
                <w:snapToGrid/>
                <w:color w:val="000000"/>
                <w:szCs w:val="22"/>
              </w:rPr>
              <w:t>Aanpak</w:t>
            </w:r>
          </w:p>
        </w:tc>
        <w:tc>
          <w:tcPr>
            <w:tcW w:w="8122" w:type="dxa"/>
            <w:gridSpan w:val="2"/>
            <w:tcBorders>
              <w:top w:val="single" w:sz="4" w:space="0" w:color="auto"/>
              <w:left w:val="nil"/>
              <w:bottom w:val="single" w:sz="4" w:space="0" w:color="auto"/>
              <w:right w:val="single" w:sz="4" w:space="0" w:color="auto"/>
            </w:tcBorders>
            <w:shd w:val="clear" w:color="auto" w:fill="auto"/>
            <w:hideMark/>
          </w:tcPr>
          <w:p w14:paraId="4F32ED51" w14:textId="2924D845" w:rsidR="00550D2D" w:rsidRPr="00CC1DA2" w:rsidRDefault="00D32DD7" w:rsidP="00CC1DA2">
            <w:pPr>
              <w:widowControl/>
              <w:spacing w:line="240" w:lineRule="auto"/>
              <w:rPr>
                <w:snapToGrid/>
                <w:color w:val="000000"/>
                <w:szCs w:val="22"/>
              </w:rPr>
            </w:pPr>
            <w:r w:rsidRPr="00CA2C9D">
              <w:rPr>
                <w:snapToGrid/>
                <w:color w:val="000000"/>
                <w:szCs w:val="22"/>
              </w:rPr>
              <w:t xml:space="preserve">Vaststellen van de kwaliteit van de gewijzigde functionaliteiten binnen de </w:t>
            </w:r>
            <w:r w:rsidR="00FC6CF9">
              <w:rPr>
                <w:snapToGrid/>
                <w:color w:val="000000"/>
                <w:szCs w:val="22"/>
              </w:rPr>
              <w:t>wijziging</w:t>
            </w:r>
            <w:r w:rsidRPr="00CA2C9D">
              <w:rPr>
                <w:snapToGrid/>
                <w:color w:val="000000"/>
                <w:szCs w:val="22"/>
              </w:rPr>
              <w:t xml:space="preserve"> op de centrale systemen die in beheer zijn bij EDSN. </w:t>
            </w:r>
            <w:r>
              <w:rPr>
                <w:snapToGrid/>
                <w:color w:val="000000"/>
                <w:szCs w:val="22"/>
              </w:rPr>
              <w:t>Voor elke sprint wordt een testaanpak beschreven in een testplan voor de betreffende sprint.</w:t>
            </w:r>
          </w:p>
        </w:tc>
      </w:tr>
      <w:tr w:rsidR="00D32DD7" w:rsidRPr="00F15ADE" w14:paraId="3246F484" w14:textId="77777777" w:rsidTr="008F7C6E">
        <w:trPr>
          <w:trHeight w:val="573"/>
        </w:trPr>
        <w:tc>
          <w:tcPr>
            <w:tcW w:w="1723" w:type="dxa"/>
            <w:tcBorders>
              <w:top w:val="nil"/>
              <w:left w:val="single" w:sz="4" w:space="0" w:color="auto"/>
              <w:bottom w:val="single" w:sz="4" w:space="0" w:color="auto"/>
              <w:right w:val="single" w:sz="4" w:space="0" w:color="auto"/>
            </w:tcBorders>
            <w:shd w:val="clear" w:color="000000" w:fill="BDD7EE"/>
            <w:noWrap/>
            <w:hideMark/>
          </w:tcPr>
          <w:p w14:paraId="4354E462" w14:textId="77777777" w:rsidR="00D32DD7" w:rsidRPr="00CA2C9D" w:rsidRDefault="00D32DD7" w:rsidP="008F7C6E">
            <w:pPr>
              <w:widowControl/>
              <w:spacing w:line="240" w:lineRule="auto"/>
              <w:rPr>
                <w:b/>
                <w:bCs/>
                <w:snapToGrid/>
                <w:color w:val="000000"/>
                <w:szCs w:val="22"/>
              </w:rPr>
            </w:pPr>
            <w:r w:rsidRPr="00CA2C9D">
              <w:rPr>
                <w:b/>
                <w:bCs/>
                <w:snapToGrid/>
                <w:color w:val="000000"/>
                <w:szCs w:val="22"/>
              </w:rPr>
              <w:t>Projectresultaten</w:t>
            </w:r>
          </w:p>
        </w:tc>
        <w:tc>
          <w:tcPr>
            <w:tcW w:w="8122" w:type="dxa"/>
            <w:gridSpan w:val="2"/>
            <w:tcBorders>
              <w:top w:val="single" w:sz="4" w:space="0" w:color="auto"/>
              <w:left w:val="nil"/>
              <w:bottom w:val="single" w:sz="4" w:space="0" w:color="auto"/>
              <w:right w:val="single" w:sz="4" w:space="0" w:color="auto"/>
            </w:tcBorders>
            <w:shd w:val="clear" w:color="auto" w:fill="auto"/>
            <w:hideMark/>
          </w:tcPr>
          <w:p w14:paraId="4871ED27" w14:textId="3F8481EC" w:rsidR="00D32DD7" w:rsidRDefault="00D32DD7" w:rsidP="008F7C6E">
            <w:pPr>
              <w:widowControl/>
              <w:spacing w:line="240" w:lineRule="auto"/>
              <w:rPr>
                <w:snapToGrid/>
                <w:color w:val="000000"/>
                <w:szCs w:val="22"/>
              </w:rPr>
            </w:pPr>
            <w:r w:rsidRPr="00CA2C9D">
              <w:rPr>
                <w:snapToGrid/>
                <w:color w:val="000000"/>
                <w:szCs w:val="22"/>
              </w:rPr>
              <w:t>Het belangrijkste projectresultaat is het opleveren van een Vrijgave Advies</w:t>
            </w:r>
            <w:r w:rsidR="009C60AA">
              <w:rPr>
                <w:snapToGrid/>
                <w:color w:val="000000"/>
                <w:szCs w:val="22"/>
              </w:rPr>
              <w:t xml:space="preserve"> GAT</w:t>
            </w:r>
            <w:r w:rsidRPr="00CA2C9D">
              <w:rPr>
                <w:snapToGrid/>
                <w:color w:val="000000"/>
                <w:szCs w:val="22"/>
              </w:rPr>
              <w:t xml:space="preserve"> </w:t>
            </w:r>
            <w:r w:rsidR="00966028">
              <w:rPr>
                <w:snapToGrid/>
                <w:color w:val="000000"/>
                <w:szCs w:val="22"/>
              </w:rPr>
              <w:t xml:space="preserve">aan de Stuurgroep </w:t>
            </w:r>
            <w:r w:rsidRPr="00CA2C9D">
              <w:rPr>
                <w:snapToGrid/>
                <w:color w:val="000000"/>
                <w:szCs w:val="22"/>
              </w:rPr>
              <w:t xml:space="preserve">bij het afronden van de testperiode op basis van vastgestelde kwaliteitscriteria en acceptatiecriteria.  </w:t>
            </w:r>
          </w:p>
          <w:p w14:paraId="2ACA69BB" w14:textId="5AF056CF" w:rsidR="006E742E" w:rsidRPr="00CA2C9D" w:rsidRDefault="006E742E" w:rsidP="008F7C6E">
            <w:pPr>
              <w:widowControl/>
              <w:spacing w:line="240" w:lineRule="auto"/>
              <w:rPr>
                <w:snapToGrid/>
                <w:color w:val="000000"/>
                <w:szCs w:val="22"/>
              </w:rPr>
            </w:pPr>
            <w:r>
              <w:rPr>
                <w:snapToGrid/>
                <w:color w:val="000000"/>
                <w:szCs w:val="22"/>
              </w:rPr>
              <w:t>Het project heeft een Go Live moment, namelijk 2</w:t>
            </w:r>
            <w:r w:rsidR="00094A43">
              <w:rPr>
                <w:snapToGrid/>
                <w:color w:val="000000"/>
                <w:szCs w:val="22"/>
              </w:rPr>
              <w:t>0</w:t>
            </w:r>
            <w:r>
              <w:rPr>
                <w:snapToGrid/>
                <w:color w:val="000000"/>
                <w:szCs w:val="22"/>
              </w:rPr>
              <w:t xml:space="preserve"> november 202</w:t>
            </w:r>
            <w:r w:rsidR="00094A43">
              <w:rPr>
                <w:snapToGrid/>
                <w:color w:val="000000"/>
                <w:szCs w:val="22"/>
              </w:rPr>
              <w:t>1.</w:t>
            </w:r>
          </w:p>
        </w:tc>
      </w:tr>
      <w:tr w:rsidR="00D32DD7" w:rsidRPr="007D6D8E" w14:paraId="36EA7E11" w14:textId="77777777" w:rsidTr="00FC27E3">
        <w:trPr>
          <w:trHeight w:val="955"/>
        </w:trPr>
        <w:tc>
          <w:tcPr>
            <w:tcW w:w="1723" w:type="dxa"/>
            <w:tcBorders>
              <w:top w:val="nil"/>
              <w:left w:val="single" w:sz="4" w:space="0" w:color="auto"/>
              <w:bottom w:val="single" w:sz="4" w:space="0" w:color="auto"/>
              <w:right w:val="single" w:sz="4" w:space="0" w:color="auto"/>
            </w:tcBorders>
            <w:shd w:val="clear" w:color="000000" w:fill="BDD7EE"/>
            <w:noWrap/>
            <w:hideMark/>
          </w:tcPr>
          <w:p w14:paraId="671F2DAA" w14:textId="77777777" w:rsidR="00D32DD7" w:rsidRPr="00CA2C9D" w:rsidRDefault="00D32DD7" w:rsidP="008F7C6E">
            <w:pPr>
              <w:widowControl/>
              <w:spacing w:line="240" w:lineRule="auto"/>
              <w:rPr>
                <w:b/>
                <w:bCs/>
                <w:snapToGrid/>
                <w:color w:val="000000"/>
                <w:szCs w:val="22"/>
              </w:rPr>
            </w:pPr>
            <w:r w:rsidRPr="00CA2C9D">
              <w:rPr>
                <w:b/>
                <w:bCs/>
                <w:snapToGrid/>
                <w:color w:val="000000"/>
                <w:szCs w:val="22"/>
              </w:rPr>
              <w:t>Testplanning</w:t>
            </w:r>
          </w:p>
        </w:tc>
        <w:tc>
          <w:tcPr>
            <w:tcW w:w="4084" w:type="dxa"/>
            <w:tcBorders>
              <w:top w:val="nil"/>
              <w:left w:val="nil"/>
              <w:bottom w:val="single" w:sz="4" w:space="0" w:color="auto"/>
              <w:right w:val="single" w:sz="4" w:space="0" w:color="auto"/>
            </w:tcBorders>
            <w:shd w:val="clear" w:color="auto" w:fill="auto"/>
            <w:hideMark/>
          </w:tcPr>
          <w:p w14:paraId="7941A51D" w14:textId="1963FE1B" w:rsidR="009C430F" w:rsidRPr="009C430F" w:rsidRDefault="009C430F" w:rsidP="008F7C6E">
            <w:pPr>
              <w:widowControl/>
              <w:spacing w:line="240" w:lineRule="auto"/>
              <w:rPr>
                <w:b/>
                <w:bCs/>
                <w:snapToGrid/>
                <w:color w:val="000000"/>
                <w:szCs w:val="22"/>
                <w:lang w:val="en-US"/>
              </w:rPr>
            </w:pPr>
            <w:r w:rsidRPr="009C430F">
              <w:rPr>
                <w:b/>
                <w:bCs/>
                <w:snapToGrid/>
                <w:color w:val="000000"/>
                <w:szCs w:val="22"/>
                <w:lang w:val="en-US"/>
              </w:rPr>
              <w:t>Test:</w:t>
            </w:r>
          </w:p>
          <w:p w14:paraId="74F7D81A" w14:textId="7C7D981E" w:rsidR="006D0B18" w:rsidRPr="006D0B18" w:rsidRDefault="006D0B18" w:rsidP="008F7C6E">
            <w:pPr>
              <w:widowControl/>
              <w:spacing w:line="240" w:lineRule="auto"/>
              <w:rPr>
                <w:snapToGrid/>
                <w:color w:val="000000"/>
                <w:szCs w:val="22"/>
                <w:lang w:val="en-US"/>
              </w:rPr>
            </w:pPr>
            <w:r w:rsidRPr="006D0B18">
              <w:rPr>
                <w:snapToGrid/>
                <w:color w:val="000000"/>
                <w:szCs w:val="22"/>
                <w:lang w:val="en-US"/>
              </w:rPr>
              <w:t>Unit Test (UT</w:t>
            </w:r>
            <w:r>
              <w:rPr>
                <w:snapToGrid/>
                <w:color w:val="000000"/>
                <w:szCs w:val="22"/>
                <w:lang w:val="en-US"/>
              </w:rPr>
              <w:t>)</w:t>
            </w:r>
          </w:p>
          <w:p w14:paraId="53EFC80B" w14:textId="01FAD381" w:rsidR="006D0B18" w:rsidRDefault="006D0B18" w:rsidP="008F7C6E">
            <w:pPr>
              <w:widowControl/>
              <w:spacing w:line="240" w:lineRule="auto"/>
              <w:rPr>
                <w:snapToGrid/>
                <w:color w:val="000000"/>
                <w:szCs w:val="22"/>
                <w:lang w:val="en-US"/>
              </w:rPr>
            </w:pPr>
            <w:proofErr w:type="spellStart"/>
            <w:r w:rsidRPr="006D0B18">
              <w:rPr>
                <w:snapToGrid/>
                <w:color w:val="000000"/>
                <w:szCs w:val="22"/>
                <w:lang w:val="en-US"/>
              </w:rPr>
              <w:t>Systeem</w:t>
            </w:r>
            <w:proofErr w:type="spellEnd"/>
            <w:r w:rsidRPr="006D0B18">
              <w:rPr>
                <w:snapToGrid/>
                <w:color w:val="000000"/>
                <w:szCs w:val="22"/>
                <w:lang w:val="en-US"/>
              </w:rPr>
              <w:t xml:space="preserve"> &amp; </w:t>
            </w:r>
            <w:proofErr w:type="spellStart"/>
            <w:r w:rsidRPr="006D0B18">
              <w:rPr>
                <w:snapToGrid/>
                <w:color w:val="000000"/>
                <w:szCs w:val="22"/>
                <w:lang w:val="en-US"/>
              </w:rPr>
              <w:t>Integratie</w:t>
            </w:r>
            <w:proofErr w:type="spellEnd"/>
            <w:r w:rsidRPr="006D0B18">
              <w:rPr>
                <w:snapToGrid/>
                <w:color w:val="000000"/>
                <w:szCs w:val="22"/>
                <w:lang w:val="en-US"/>
              </w:rPr>
              <w:t xml:space="preserve"> Test</w:t>
            </w:r>
            <w:r>
              <w:rPr>
                <w:snapToGrid/>
                <w:color w:val="000000"/>
                <w:szCs w:val="22"/>
                <w:lang w:val="en-US"/>
              </w:rPr>
              <w:t xml:space="preserve"> (SIT)</w:t>
            </w:r>
          </w:p>
          <w:p w14:paraId="0E90BD6E" w14:textId="21C19637" w:rsidR="00872B14" w:rsidRDefault="00872B14" w:rsidP="008F7C6E">
            <w:pPr>
              <w:widowControl/>
              <w:spacing w:line="240" w:lineRule="auto"/>
              <w:rPr>
                <w:snapToGrid/>
                <w:color w:val="000000"/>
                <w:szCs w:val="22"/>
                <w:lang w:val="en-US"/>
              </w:rPr>
            </w:pPr>
            <w:r>
              <w:rPr>
                <w:snapToGrid/>
                <w:color w:val="000000"/>
                <w:szCs w:val="22"/>
                <w:lang w:val="en-US"/>
              </w:rPr>
              <w:t>Performance Test (PT)</w:t>
            </w:r>
          </w:p>
          <w:p w14:paraId="508C5818" w14:textId="3403FEAB" w:rsidR="006D0B18" w:rsidRPr="007543A4" w:rsidRDefault="006D0B18" w:rsidP="008F7C6E">
            <w:pPr>
              <w:widowControl/>
              <w:spacing w:line="240" w:lineRule="auto"/>
              <w:rPr>
                <w:snapToGrid/>
                <w:color w:val="000000"/>
                <w:szCs w:val="22"/>
                <w:lang w:val="en-US"/>
              </w:rPr>
            </w:pPr>
            <w:proofErr w:type="spellStart"/>
            <w:r w:rsidRPr="007543A4">
              <w:rPr>
                <w:snapToGrid/>
                <w:color w:val="000000"/>
                <w:szCs w:val="22"/>
                <w:lang w:val="en-US"/>
              </w:rPr>
              <w:t>F</w:t>
            </w:r>
            <w:r w:rsidR="007543A4" w:rsidRPr="007543A4">
              <w:rPr>
                <w:snapToGrid/>
                <w:color w:val="000000"/>
                <w:szCs w:val="22"/>
                <w:lang w:val="en-US"/>
              </w:rPr>
              <w:t>unctionele</w:t>
            </w:r>
            <w:proofErr w:type="spellEnd"/>
            <w:r w:rsidR="007543A4" w:rsidRPr="007543A4">
              <w:rPr>
                <w:snapToGrid/>
                <w:color w:val="000000"/>
                <w:szCs w:val="22"/>
                <w:lang w:val="en-US"/>
              </w:rPr>
              <w:t xml:space="preserve"> </w:t>
            </w:r>
            <w:proofErr w:type="spellStart"/>
            <w:r w:rsidR="007543A4" w:rsidRPr="007543A4">
              <w:rPr>
                <w:snapToGrid/>
                <w:color w:val="000000"/>
                <w:szCs w:val="22"/>
                <w:lang w:val="en-US"/>
              </w:rPr>
              <w:t>Acceptatie</w:t>
            </w:r>
            <w:proofErr w:type="spellEnd"/>
            <w:r w:rsidR="007543A4" w:rsidRPr="007543A4">
              <w:rPr>
                <w:snapToGrid/>
                <w:color w:val="000000"/>
                <w:szCs w:val="22"/>
                <w:lang w:val="en-US"/>
              </w:rPr>
              <w:t xml:space="preserve"> Test EDSN (FAT</w:t>
            </w:r>
            <w:r w:rsidR="00FC27E3">
              <w:rPr>
                <w:snapToGrid/>
                <w:color w:val="000000"/>
                <w:szCs w:val="22"/>
                <w:lang w:val="en-US"/>
              </w:rPr>
              <w:t>/E</w:t>
            </w:r>
            <w:r w:rsidR="007543A4">
              <w:rPr>
                <w:snapToGrid/>
                <w:color w:val="000000"/>
                <w:szCs w:val="22"/>
                <w:lang w:val="en-US"/>
              </w:rPr>
              <w:t>)</w:t>
            </w:r>
            <w:r w:rsidR="00872B14">
              <w:rPr>
                <w:snapToGrid/>
                <w:color w:val="000000"/>
                <w:szCs w:val="22"/>
                <w:lang w:val="en-US"/>
              </w:rPr>
              <w:t xml:space="preserve"> - Sanity Check</w:t>
            </w:r>
          </w:p>
          <w:p w14:paraId="1C875B4E" w14:textId="133D9D74" w:rsidR="007543A4" w:rsidRPr="0030325F" w:rsidRDefault="00D32DD7" w:rsidP="008F7C6E">
            <w:pPr>
              <w:widowControl/>
              <w:spacing w:line="240" w:lineRule="auto"/>
              <w:rPr>
                <w:snapToGrid/>
                <w:color w:val="000000"/>
                <w:szCs w:val="22"/>
              </w:rPr>
            </w:pPr>
            <w:r w:rsidRPr="0030325F">
              <w:rPr>
                <w:snapToGrid/>
                <w:color w:val="000000"/>
                <w:szCs w:val="22"/>
              </w:rPr>
              <w:t>F</w:t>
            </w:r>
            <w:r w:rsidR="007543A4" w:rsidRPr="0030325F">
              <w:rPr>
                <w:snapToGrid/>
                <w:color w:val="000000"/>
                <w:szCs w:val="22"/>
              </w:rPr>
              <w:t>unctionele Acceptatie Test Kopgroep (FAT</w:t>
            </w:r>
            <w:r w:rsidR="00FC27E3" w:rsidRPr="0030325F">
              <w:rPr>
                <w:snapToGrid/>
                <w:color w:val="000000"/>
                <w:szCs w:val="22"/>
              </w:rPr>
              <w:t>/</w:t>
            </w:r>
            <w:r w:rsidR="007543A4" w:rsidRPr="0030325F">
              <w:rPr>
                <w:snapToGrid/>
                <w:color w:val="000000"/>
                <w:szCs w:val="22"/>
              </w:rPr>
              <w:t>K)</w:t>
            </w:r>
            <w:r w:rsidR="00D32F1E">
              <w:rPr>
                <w:snapToGrid/>
                <w:color w:val="000000"/>
                <w:szCs w:val="22"/>
              </w:rPr>
              <w:t xml:space="preserve"> -</w:t>
            </w:r>
            <w:r w:rsidR="0030325F" w:rsidRPr="0030325F">
              <w:rPr>
                <w:snapToGrid/>
                <w:color w:val="000000"/>
                <w:szCs w:val="22"/>
              </w:rPr>
              <w:t>(Progressie en</w:t>
            </w:r>
            <w:r w:rsidR="0030325F">
              <w:rPr>
                <w:snapToGrid/>
                <w:color w:val="000000"/>
                <w:szCs w:val="22"/>
              </w:rPr>
              <w:t xml:space="preserve"> Regressie Test)</w:t>
            </w:r>
          </w:p>
          <w:p w14:paraId="40EF0B5B" w14:textId="7FD5471F" w:rsidR="007543A4" w:rsidRPr="0030325F" w:rsidRDefault="007543A4" w:rsidP="008F7C6E">
            <w:pPr>
              <w:widowControl/>
              <w:spacing w:line="240" w:lineRule="auto"/>
              <w:rPr>
                <w:snapToGrid/>
                <w:color w:val="000000"/>
                <w:szCs w:val="22"/>
              </w:rPr>
            </w:pPr>
            <w:r w:rsidRPr="0030325F">
              <w:rPr>
                <w:snapToGrid/>
                <w:color w:val="000000"/>
                <w:szCs w:val="22"/>
              </w:rPr>
              <w:t>Gebruikers Acceptatie Test (GAT)</w:t>
            </w:r>
          </w:p>
          <w:p w14:paraId="5DFA8F06" w14:textId="448CF5DC" w:rsidR="007543A4" w:rsidRPr="00CC4C20" w:rsidRDefault="00872B14" w:rsidP="008F7C6E">
            <w:pPr>
              <w:widowControl/>
              <w:spacing w:line="240" w:lineRule="auto"/>
              <w:rPr>
                <w:snapToGrid/>
                <w:color w:val="000000"/>
                <w:szCs w:val="22"/>
                <w:lang w:val="en-US"/>
              </w:rPr>
            </w:pPr>
            <w:r>
              <w:rPr>
                <w:snapToGrid/>
                <w:color w:val="000000"/>
                <w:szCs w:val="22"/>
                <w:lang w:val="en-US"/>
              </w:rPr>
              <w:t>Sanity Check</w:t>
            </w:r>
          </w:p>
          <w:p w14:paraId="38CD0778" w14:textId="6ECDC423" w:rsidR="00D32DD7" w:rsidRPr="00CC4C20" w:rsidRDefault="00D32DD7" w:rsidP="008F7C6E">
            <w:pPr>
              <w:widowControl/>
              <w:spacing w:line="240" w:lineRule="auto"/>
              <w:rPr>
                <w:snapToGrid/>
                <w:color w:val="000000"/>
                <w:szCs w:val="22"/>
                <w:lang w:val="en-US"/>
              </w:rPr>
            </w:pPr>
          </w:p>
        </w:tc>
        <w:tc>
          <w:tcPr>
            <w:tcW w:w="4038" w:type="dxa"/>
            <w:tcBorders>
              <w:top w:val="nil"/>
              <w:left w:val="nil"/>
              <w:bottom w:val="single" w:sz="4" w:space="0" w:color="auto"/>
              <w:right w:val="single" w:sz="4" w:space="0" w:color="auto"/>
            </w:tcBorders>
            <w:shd w:val="clear" w:color="auto" w:fill="auto"/>
            <w:hideMark/>
          </w:tcPr>
          <w:p w14:paraId="2F9E1E0E" w14:textId="35008C43" w:rsidR="009C430F" w:rsidRPr="00B36F90" w:rsidRDefault="009C430F" w:rsidP="008F7C6E">
            <w:pPr>
              <w:widowControl/>
              <w:spacing w:line="240" w:lineRule="auto"/>
              <w:rPr>
                <w:b/>
                <w:bCs/>
                <w:snapToGrid/>
                <w:color w:val="000000"/>
                <w:szCs w:val="22"/>
              </w:rPr>
            </w:pPr>
            <w:r w:rsidRPr="00B36F90">
              <w:rPr>
                <w:b/>
                <w:bCs/>
                <w:snapToGrid/>
                <w:color w:val="000000"/>
                <w:szCs w:val="22"/>
              </w:rPr>
              <w:t>Planning:</w:t>
            </w:r>
          </w:p>
          <w:p w14:paraId="3BB80B01" w14:textId="360CF5D6" w:rsidR="00D32DD7" w:rsidRPr="00BA19CA" w:rsidRDefault="00C66652" w:rsidP="00FC27E3">
            <w:pPr>
              <w:widowControl/>
              <w:spacing w:line="240" w:lineRule="auto"/>
              <w:rPr>
                <w:snapToGrid/>
                <w:color w:val="000000"/>
                <w:szCs w:val="22"/>
              </w:rPr>
            </w:pPr>
            <w:r w:rsidRPr="00B36F90">
              <w:rPr>
                <w:snapToGrid/>
                <w:color w:val="000000"/>
                <w:szCs w:val="22"/>
              </w:rPr>
              <w:t xml:space="preserve">UT = </w:t>
            </w:r>
            <w:r w:rsidR="007543A4" w:rsidRPr="00B36F90">
              <w:rPr>
                <w:snapToGrid/>
                <w:color w:val="000000"/>
                <w:szCs w:val="22"/>
              </w:rPr>
              <w:t xml:space="preserve">onderdeel van de </w:t>
            </w:r>
            <w:proofErr w:type="spellStart"/>
            <w:r w:rsidR="00184C11" w:rsidRPr="00B36F90">
              <w:rPr>
                <w:snapToGrid/>
                <w:color w:val="000000"/>
                <w:szCs w:val="22"/>
              </w:rPr>
              <w:t>usecase</w:t>
            </w:r>
            <w:proofErr w:type="spellEnd"/>
            <w:r w:rsidR="00BE1C7F" w:rsidRPr="00B36F90">
              <w:rPr>
                <w:snapToGrid/>
                <w:color w:val="000000"/>
                <w:szCs w:val="22"/>
              </w:rPr>
              <w:t>, sprint</w:t>
            </w:r>
          </w:p>
          <w:p w14:paraId="0C397F31" w14:textId="60D56B0A" w:rsidR="00BE1C7F" w:rsidRDefault="00C66652" w:rsidP="00FC27E3">
            <w:pPr>
              <w:widowControl/>
              <w:spacing w:line="240" w:lineRule="auto"/>
              <w:rPr>
                <w:snapToGrid/>
                <w:color w:val="000000"/>
                <w:szCs w:val="22"/>
              </w:rPr>
            </w:pPr>
            <w:r w:rsidRPr="00B36F90">
              <w:rPr>
                <w:snapToGrid/>
                <w:color w:val="000000"/>
                <w:szCs w:val="22"/>
              </w:rPr>
              <w:t xml:space="preserve">SIT = </w:t>
            </w:r>
            <w:r w:rsidR="00BE1C7F" w:rsidRPr="00B36F90">
              <w:rPr>
                <w:snapToGrid/>
                <w:color w:val="000000"/>
                <w:szCs w:val="22"/>
              </w:rPr>
              <w:t xml:space="preserve">onderdeel van de </w:t>
            </w:r>
            <w:proofErr w:type="spellStart"/>
            <w:r w:rsidR="00BE1C7F" w:rsidRPr="00B36F90">
              <w:rPr>
                <w:snapToGrid/>
                <w:color w:val="000000"/>
                <w:szCs w:val="22"/>
              </w:rPr>
              <w:t>usecase</w:t>
            </w:r>
            <w:proofErr w:type="spellEnd"/>
            <w:r w:rsidR="00BE1C7F" w:rsidRPr="00B36F90">
              <w:rPr>
                <w:snapToGrid/>
                <w:color w:val="000000"/>
                <w:szCs w:val="22"/>
              </w:rPr>
              <w:t>, sprint</w:t>
            </w:r>
          </w:p>
          <w:p w14:paraId="767858FD" w14:textId="54398883" w:rsidR="00872B14" w:rsidRPr="00B36F90" w:rsidRDefault="00872B14" w:rsidP="00FC27E3">
            <w:pPr>
              <w:widowControl/>
              <w:spacing w:line="240" w:lineRule="auto"/>
              <w:rPr>
                <w:snapToGrid/>
                <w:color w:val="000000"/>
                <w:szCs w:val="22"/>
              </w:rPr>
            </w:pPr>
            <w:r>
              <w:rPr>
                <w:snapToGrid/>
                <w:color w:val="000000"/>
                <w:szCs w:val="22"/>
              </w:rPr>
              <w:t xml:space="preserve">PT = onderdeel van de </w:t>
            </w:r>
            <w:proofErr w:type="spellStart"/>
            <w:r>
              <w:rPr>
                <w:snapToGrid/>
                <w:color w:val="000000"/>
                <w:szCs w:val="22"/>
              </w:rPr>
              <w:t>usecase</w:t>
            </w:r>
            <w:proofErr w:type="spellEnd"/>
            <w:r>
              <w:rPr>
                <w:snapToGrid/>
                <w:color w:val="000000"/>
                <w:szCs w:val="22"/>
              </w:rPr>
              <w:t>, sprint</w:t>
            </w:r>
          </w:p>
          <w:p w14:paraId="37A3B5E4" w14:textId="184DA823" w:rsidR="00BE1C7F" w:rsidRDefault="00C66652" w:rsidP="00FC27E3">
            <w:pPr>
              <w:widowControl/>
              <w:spacing w:line="240" w:lineRule="auto"/>
              <w:rPr>
                <w:snapToGrid/>
                <w:color w:val="000000"/>
                <w:szCs w:val="22"/>
              </w:rPr>
            </w:pPr>
            <w:r w:rsidRPr="00B36F90">
              <w:rPr>
                <w:snapToGrid/>
                <w:color w:val="000000"/>
                <w:szCs w:val="22"/>
              </w:rPr>
              <w:t>FAT</w:t>
            </w:r>
            <w:r w:rsidR="00FC27E3" w:rsidRPr="00B36F90">
              <w:rPr>
                <w:snapToGrid/>
                <w:color w:val="000000"/>
                <w:szCs w:val="22"/>
              </w:rPr>
              <w:t>/E</w:t>
            </w:r>
            <w:r w:rsidRPr="00B36F90">
              <w:rPr>
                <w:snapToGrid/>
                <w:color w:val="000000"/>
                <w:szCs w:val="22"/>
              </w:rPr>
              <w:t xml:space="preserve"> = </w:t>
            </w:r>
            <w:r w:rsidR="00BE1C7F" w:rsidRPr="00B36F90">
              <w:rPr>
                <w:snapToGrid/>
                <w:color w:val="000000"/>
                <w:szCs w:val="22"/>
              </w:rPr>
              <w:t xml:space="preserve">onderdeel van de </w:t>
            </w:r>
            <w:proofErr w:type="spellStart"/>
            <w:r w:rsidR="00BE1C7F" w:rsidRPr="00B36F90">
              <w:rPr>
                <w:snapToGrid/>
                <w:color w:val="000000"/>
                <w:szCs w:val="22"/>
              </w:rPr>
              <w:t>usecase</w:t>
            </w:r>
            <w:proofErr w:type="spellEnd"/>
            <w:r w:rsidR="00BE1C7F" w:rsidRPr="00B36F90">
              <w:rPr>
                <w:snapToGrid/>
                <w:color w:val="000000"/>
                <w:szCs w:val="22"/>
              </w:rPr>
              <w:t>, sprint</w:t>
            </w:r>
          </w:p>
          <w:p w14:paraId="7637FB29" w14:textId="77777777" w:rsidR="00872B14" w:rsidRPr="00B36F90" w:rsidRDefault="00872B14" w:rsidP="00FC27E3">
            <w:pPr>
              <w:widowControl/>
              <w:spacing w:line="240" w:lineRule="auto"/>
              <w:rPr>
                <w:snapToGrid/>
                <w:color w:val="000000"/>
                <w:szCs w:val="22"/>
              </w:rPr>
            </w:pPr>
          </w:p>
          <w:p w14:paraId="79AB2349" w14:textId="4DEB6F2B" w:rsidR="00144662" w:rsidRPr="00FC27E3" w:rsidRDefault="00C66652" w:rsidP="00FC27E3">
            <w:pPr>
              <w:widowControl/>
              <w:spacing w:line="240" w:lineRule="auto"/>
              <w:rPr>
                <w:snapToGrid/>
                <w:color w:val="000000"/>
                <w:szCs w:val="22"/>
                <w:lang w:val="en-US"/>
              </w:rPr>
            </w:pPr>
            <w:r w:rsidRPr="00FC27E3">
              <w:rPr>
                <w:snapToGrid/>
                <w:color w:val="000000"/>
                <w:szCs w:val="22"/>
                <w:lang w:val="en-US"/>
              </w:rPr>
              <w:t>FAT</w:t>
            </w:r>
            <w:r w:rsidR="00FC27E3" w:rsidRPr="00FC27E3">
              <w:rPr>
                <w:snapToGrid/>
                <w:color w:val="000000"/>
                <w:szCs w:val="22"/>
                <w:lang w:val="en-US"/>
              </w:rPr>
              <w:t>/K</w:t>
            </w:r>
            <w:r w:rsidRPr="00FC27E3">
              <w:rPr>
                <w:snapToGrid/>
                <w:color w:val="000000"/>
                <w:szCs w:val="22"/>
                <w:lang w:val="en-US"/>
              </w:rPr>
              <w:t xml:space="preserve"> = </w:t>
            </w:r>
            <w:r w:rsidR="00225CFD">
              <w:rPr>
                <w:snapToGrid/>
                <w:color w:val="000000"/>
                <w:szCs w:val="22"/>
                <w:lang w:val="en-US"/>
              </w:rPr>
              <w:t>30</w:t>
            </w:r>
            <w:r w:rsidR="00B97BBB">
              <w:rPr>
                <w:snapToGrid/>
                <w:color w:val="000000"/>
                <w:szCs w:val="22"/>
                <w:lang w:val="en-US"/>
              </w:rPr>
              <w:t>/0</w:t>
            </w:r>
            <w:r w:rsidR="00225CFD">
              <w:rPr>
                <w:snapToGrid/>
                <w:color w:val="000000"/>
                <w:szCs w:val="22"/>
                <w:lang w:val="en-US"/>
              </w:rPr>
              <w:t>8</w:t>
            </w:r>
            <w:r w:rsidR="00B97BBB">
              <w:rPr>
                <w:snapToGrid/>
                <w:color w:val="000000"/>
                <w:szCs w:val="22"/>
                <w:lang w:val="en-US"/>
              </w:rPr>
              <w:t>/202</w:t>
            </w:r>
            <w:r w:rsidR="00866A7E">
              <w:rPr>
                <w:snapToGrid/>
                <w:color w:val="000000"/>
                <w:szCs w:val="22"/>
                <w:lang w:val="en-US"/>
              </w:rPr>
              <w:t>1</w:t>
            </w:r>
            <w:r w:rsidR="00B97BBB">
              <w:rPr>
                <w:snapToGrid/>
                <w:color w:val="000000"/>
                <w:szCs w:val="22"/>
                <w:lang w:val="en-US"/>
              </w:rPr>
              <w:t xml:space="preserve"> - </w:t>
            </w:r>
            <w:r w:rsidR="00225CFD">
              <w:rPr>
                <w:snapToGrid/>
                <w:color w:val="000000"/>
                <w:szCs w:val="22"/>
                <w:lang w:val="en-US"/>
              </w:rPr>
              <w:t>10</w:t>
            </w:r>
            <w:r w:rsidR="00B97BBB">
              <w:rPr>
                <w:snapToGrid/>
                <w:color w:val="000000"/>
                <w:szCs w:val="22"/>
                <w:lang w:val="en-US"/>
              </w:rPr>
              <w:t>/09/202</w:t>
            </w:r>
            <w:r w:rsidR="00866A7E">
              <w:rPr>
                <w:snapToGrid/>
                <w:color w:val="000000"/>
                <w:szCs w:val="22"/>
                <w:lang w:val="en-US"/>
              </w:rPr>
              <w:t>1</w:t>
            </w:r>
          </w:p>
          <w:p w14:paraId="2886427B" w14:textId="596F89CC" w:rsidR="009C430F" w:rsidRPr="00FC27E3" w:rsidRDefault="009C430F" w:rsidP="00FC27E3">
            <w:pPr>
              <w:widowControl/>
              <w:spacing w:line="240" w:lineRule="auto"/>
              <w:rPr>
                <w:snapToGrid/>
                <w:color w:val="000000"/>
                <w:szCs w:val="22"/>
                <w:lang w:val="en-US"/>
              </w:rPr>
            </w:pPr>
          </w:p>
          <w:p w14:paraId="4A27002C" w14:textId="113A8F3A" w:rsidR="00BE1C7F" w:rsidRPr="00B97BBB" w:rsidRDefault="00C66652" w:rsidP="00FC27E3">
            <w:pPr>
              <w:widowControl/>
              <w:spacing w:line="240" w:lineRule="auto"/>
              <w:rPr>
                <w:snapToGrid/>
                <w:color w:val="000000"/>
                <w:szCs w:val="22"/>
                <w:lang w:val="en-US"/>
              </w:rPr>
            </w:pPr>
            <w:r w:rsidRPr="00B97BBB">
              <w:rPr>
                <w:snapToGrid/>
                <w:color w:val="000000"/>
                <w:szCs w:val="22"/>
                <w:lang w:val="en-US"/>
              </w:rPr>
              <w:t xml:space="preserve">GAT = </w:t>
            </w:r>
            <w:r w:rsidR="00225CFD">
              <w:rPr>
                <w:snapToGrid/>
                <w:color w:val="000000"/>
                <w:szCs w:val="22"/>
                <w:lang w:val="en-US"/>
              </w:rPr>
              <w:t>13</w:t>
            </w:r>
            <w:r w:rsidR="000622EE" w:rsidRPr="00B97BBB">
              <w:rPr>
                <w:snapToGrid/>
                <w:color w:val="000000"/>
                <w:szCs w:val="22"/>
                <w:lang w:val="en-US"/>
              </w:rPr>
              <w:t>/09/202</w:t>
            </w:r>
            <w:r w:rsidR="00866A7E">
              <w:rPr>
                <w:snapToGrid/>
                <w:color w:val="000000"/>
                <w:szCs w:val="22"/>
                <w:lang w:val="en-US"/>
              </w:rPr>
              <w:t>1</w:t>
            </w:r>
            <w:r w:rsidR="000622EE" w:rsidRPr="00B97BBB">
              <w:rPr>
                <w:snapToGrid/>
                <w:color w:val="000000"/>
                <w:szCs w:val="22"/>
                <w:lang w:val="en-US"/>
              </w:rPr>
              <w:t xml:space="preserve"> - </w:t>
            </w:r>
            <w:r w:rsidR="00EA6B39">
              <w:rPr>
                <w:snapToGrid/>
                <w:color w:val="000000"/>
                <w:szCs w:val="22"/>
                <w:lang w:val="en-US"/>
              </w:rPr>
              <w:t>0</w:t>
            </w:r>
            <w:r w:rsidR="00627E8F">
              <w:rPr>
                <w:snapToGrid/>
                <w:color w:val="000000"/>
                <w:szCs w:val="22"/>
                <w:lang w:val="en-US"/>
              </w:rPr>
              <w:t>5</w:t>
            </w:r>
            <w:r w:rsidR="00C32531" w:rsidRPr="00B97BBB">
              <w:rPr>
                <w:snapToGrid/>
                <w:color w:val="000000"/>
                <w:szCs w:val="22"/>
                <w:lang w:val="en-US"/>
              </w:rPr>
              <w:t>/1</w:t>
            </w:r>
            <w:r w:rsidR="00B445B6" w:rsidRPr="00B97BBB">
              <w:rPr>
                <w:snapToGrid/>
                <w:color w:val="000000"/>
                <w:szCs w:val="22"/>
                <w:lang w:val="en-US"/>
              </w:rPr>
              <w:t>1</w:t>
            </w:r>
            <w:r w:rsidR="00C32531" w:rsidRPr="00B97BBB">
              <w:rPr>
                <w:snapToGrid/>
                <w:color w:val="000000"/>
                <w:szCs w:val="22"/>
                <w:lang w:val="en-US"/>
              </w:rPr>
              <w:t>/202</w:t>
            </w:r>
            <w:r w:rsidR="00866A7E">
              <w:rPr>
                <w:snapToGrid/>
                <w:color w:val="000000"/>
                <w:szCs w:val="22"/>
                <w:lang w:val="en-US"/>
              </w:rPr>
              <w:t>1</w:t>
            </w:r>
          </w:p>
          <w:p w14:paraId="6A45AFEE" w14:textId="598A56F7" w:rsidR="00C66652" w:rsidRPr="00B97BBB" w:rsidRDefault="00206FAE" w:rsidP="00FC27E3">
            <w:pPr>
              <w:widowControl/>
              <w:spacing w:line="240" w:lineRule="auto"/>
              <w:rPr>
                <w:snapToGrid/>
                <w:color w:val="000000"/>
                <w:szCs w:val="22"/>
                <w:lang w:val="en-US"/>
              </w:rPr>
            </w:pPr>
            <w:r>
              <w:rPr>
                <w:snapToGrid/>
                <w:color w:val="000000"/>
                <w:szCs w:val="22"/>
                <w:lang w:val="en-US"/>
              </w:rPr>
              <w:t>Sanity Check</w:t>
            </w:r>
            <w:r w:rsidR="00C66652" w:rsidRPr="00B97BBB">
              <w:rPr>
                <w:snapToGrid/>
                <w:color w:val="000000"/>
                <w:szCs w:val="22"/>
                <w:lang w:val="en-US"/>
              </w:rPr>
              <w:t xml:space="preserve"> = </w:t>
            </w:r>
            <w:r w:rsidR="00B445B6" w:rsidRPr="00B97BBB">
              <w:rPr>
                <w:snapToGrid/>
                <w:color w:val="000000"/>
                <w:szCs w:val="22"/>
                <w:lang w:val="en-US"/>
              </w:rPr>
              <w:t>2</w:t>
            </w:r>
            <w:r w:rsidR="004E34CD">
              <w:rPr>
                <w:snapToGrid/>
                <w:color w:val="000000"/>
                <w:szCs w:val="22"/>
                <w:lang w:val="en-US"/>
              </w:rPr>
              <w:t>0</w:t>
            </w:r>
            <w:r w:rsidR="00B445B6" w:rsidRPr="00B97BBB">
              <w:rPr>
                <w:snapToGrid/>
                <w:color w:val="000000"/>
                <w:szCs w:val="22"/>
                <w:lang w:val="en-US"/>
              </w:rPr>
              <w:t>/11/202</w:t>
            </w:r>
            <w:r w:rsidR="00866A7E">
              <w:rPr>
                <w:snapToGrid/>
                <w:color w:val="000000"/>
                <w:szCs w:val="22"/>
                <w:lang w:val="en-US"/>
              </w:rPr>
              <w:t>1</w:t>
            </w:r>
          </w:p>
          <w:p w14:paraId="3682119D" w14:textId="24902D4F" w:rsidR="00BE1C7F" w:rsidRPr="00B97BBB" w:rsidRDefault="00BE1C7F" w:rsidP="008F7C6E">
            <w:pPr>
              <w:pStyle w:val="Normaalweb"/>
              <w:rPr>
                <w:color w:val="000000"/>
                <w:sz w:val="20"/>
                <w:szCs w:val="20"/>
                <w:lang w:val="en-US"/>
              </w:rPr>
            </w:pPr>
          </w:p>
        </w:tc>
      </w:tr>
      <w:tr w:rsidR="00D32DD7" w:rsidRPr="00483E69" w14:paraId="5F52E631" w14:textId="77777777" w:rsidTr="009A327D">
        <w:trPr>
          <w:trHeight w:val="1700"/>
        </w:trPr>
        <w:tc>
          <w:tcPr>
            <w:tcW w:w="1723" w:type="dxa"/>
            <w:tcBorders>
              <w:top w:val="nil"/>
              <w:left w:val="single" w:sz="4" w:space="0" w:color="auto"/>
              <w:bottom w:val="single" w:sz="4" w:space="0" w:color="auto"/>
              <w:right w:val="single" w:sz="4" w:space="0" w:color="auto"/>
            </w:tcBorders>
            <w:shd w:val="clear" w:color="000000" w:fill="BDD7EE"/>
            <w:noWrap/>
            <w:hideMark/>
          </w:tcPr>
          <w:p w14:paraId="5CF31755" w14:textId="77E56801" w:rsidR="00D32DD7" w:rsidRPr="00CA2C9D" w:rsidRDefault="008B3A01" w:rsidP="008F7C6E">
            <w:pPr>
              <w:widowControl/>
              <w:spacing w:line="240" w:lineRule="auto"/>
              <w:rPr>
                <w:b/>
                <w:bCs/>
                <w:snapToGrid/>
                <w:color w:val="000000"/>
                <w:szCs w:val="22"/>
              </w:rPr>
            </w:pPr>
            <w:r w:rsidRPr="00866A7E">
              <w:rPr>
                <w:b/>
                <w:bCs/>
                <w:snapToGrid/>
                <w:color w:val="000000"/>
                <w:szCs w:val="22"/>
                <w:lang w:val="en-US"/>
              </w:rPr>
              <w:t xml:space="preserve"> </w:t>
            </w:r>
            <w:r w:rsidR="00D32DD7" w:rsidRPr="00CA2C9D">
              <w:rPr>
                <w:b/>
                <w:bCs/>
                <w:snapToGrid/>
                <w:color w:val="000000"/>
                <w:szCs w:val="22"/>
              </w:rPr>
              <w:t>Uitgangspunten</w:t>
            </w:r>
          </w:p>
        </w:tc>
        <w:tc>
          <w:tcPr>
            <w:tcW w:w="8122" w:type="dxa"/>
            <w:gridSpan w:val="2"/>
            <w:tcBorders>
              <w:top w:val="single" w:sz="4" w:space="0" w:color="auto"/>
              <w:left w:val="nil"/>
              <w:bottom w:val="single" w:sz="4" w:space="0" w:color="auto"/>
              <w:right w:val="single" w:sz="4" w:space="0" w:color="000000"/>
            </w:tcBorders>
            <w:shd w:val="clear" w:color="auto" w:fill="auto"/>
            <w:hideMark/>
          </w:tcPr>
          <w:p w14:paraId="74D30AD1" w14:textId="583F7916" w:rsidR="00483E69" w:rsidRPr="00483E69" w:rsidRDefault="00D32DD7" w:rsidP="00483E69">
            <w:pPr>
              <w:widowControl/>
              <w:spacing w:line="240" w:lineRule="auto"/>
              <w:rPr>
                <w:snapToGrid/>
                <w:color w:val="000000"/>
                <w:szCs w:val="22"/>
              </w:rPr>
            </w:pPr>
            <w:r w:rsidRPr="00CA2C9D">
              <w:rPr>
                <w:snapToGrid/>
                <w:color w:val="000000"/>
                <w:szCs w:val="22"/>
              </w:rPr>
              <w:t xml:space="preserve">• Wijzigingen in de planning </w:t>
            </w:r>
            <w:r w:rsidR="00904ABC">
              <w:rPr>
                <w:snapToGrid/>
                <w:color w:val="000000"/>
                <w:szCs w:val="22"/>
              </w:rPr>
              <w:t xml:space="preserve">worden tijdig </w:t>
            </w:r>
            <w:r w:rsidRPr="00CA2C9D">
              <w:rPr>
                <w:snapToGrid/>
                <w:color w:val="000000"/>
                <w:szCs w:val="22"/>
              </w:rPr>
              <w:t>met alle betrokkenen afgestemd</w:t>
            </w:r>
            <w:r w:rsidRPr="00CA2C9D">
              <w:rPr>
                <w:snapToGrid/>
                <w:color w:val="000000"/>
                <w:szCs w:val="22"/>
              </w:rPr>
              <w:br/>
              <w:t>• Wijzigingen op eenmaal vastgestelde documenten dienen de formele change-procedure te doorlopen</w:t>
            </w:r>
            <w:r w:rsidRPr="00CA2C9D">
              <w:rPr>
                <w:snapToGrid/>
                <w:color w:val="000000"/>
                <w:szCs w:val="22"/>
              </w:rPr>
              <w:br/>
              <w:t>• Het testteam heeft tijdig een stabiele testbasis nodig om te kunnen starten met de testspecificatie</w:t>
            </w:r>
            <w:r w:rsidRPr="00CA2C9D">
              <w:rPr>
                <w:snapToGrid/>
                <w:color w:val="000000"/>
                <w:szCs w:val="22"/>
              </w:rPr>
              <w:br/>
              <w:t xml:space="preserve">• De gewijzigde software wordt door de </w:t>
            </w:r>
            <w:proofErr w:type="spellStart"/>
            <w:r w:rsidRPr="00CA2C9D">
              <w:rPr>
                <w:snapToGrid/>
                <w:color w:val="000000"/>
                <w:szCs w:val="22"/>
              </w:rPr>
              <w:t>SI’s</w:t>
            </w:r>
            <w:proofErr w:type="spellEnd"/>
            <w:r w:rsidRPr="00CA2C9D">
              <w:rPr>
                <w:snapToGrid/>
                <w:color w:val="000000"/>
                <w:szCs w:val="22"/>
              </w:rPr>
              <w:t xml:space="preserve"> volledig en correct (conform specificatie) op testomgeving gezet volgens de afgespr</w:t>
            </w:r>
            <w:r w:rsidR="005217B2">
              <w:rPr>
                <w:snapToGrid/>
                <w:color w:val="000000"/>
                <w:szCs w:val="22"/>
              </w:rPr>
              <w:t>o</w:t>
            </w:r>
            <w:r w:rsidRPr="00CA2C9D">
              <w:rPr>
                <w:snapToGrid/>
                <w:color w:val="000000"/>
                <w:szCs w:val="22"/>
              </w:rPr>
              <w:t>ken planning</w:t>
            </w:r>
          </w:p>
        </w:tc>
      </w:tr>
    </w:tbl>
    <w:p w14:paraId="2691C424" w14:textId="77777777" w:rsidR="00866A7E" w:rsidRPr="00483E69" w:rsidRDefault="00866A7E">
      <w:r w:rsidRPr="00483E69">
        <w:br w:type="page"/>
      </w:r>
    </w:p>
    <w:tbl>
      <w:tblPr>
        <w:tblW w:w="9845" w:type="dxa"/>
        <w:tblCellMar>
          <w:left w:w="70" w:type="dxa"/>
          <w:right w:w="70" w:type="dxa"/>
        </w:tblCellMar>
        <w:tblLook w:val="04A0" w:firstRow="1" w:lastRow="0" w:firstColumn="1" w:lastColumn="0" w:noHBand="0" w:noVBand="1"/>
      </w:tblPr>
      <w:tblGrid>
        <w:gridCol w:w="1723"/>
        <w:gridCol w:w="4084"/>
        <w:gridCol w:w="4038"/>
      </w:tblGrid>
      <w:tr w:rsidR="00D32DD7" w:rsidRPr="00F15ADE" w14:paraId="3256BA36" w14:textId="77777777" w:rsidTr="00FC27E3">
        <w:trPr>
          <w:trHeight w:val="286"/>
        </w:trPr>
        <w:tc>
          <w:tcPr>
            <w:tcW w:w="1723" w:type="dxa"/>
            <w:tcBorders>
              <w:top w:val="nil"/>
              <w:left w:val="single" w:sz="4" w:space="0" w:color="auto"/>
              <w:bottom w:val="single" w:sz="4" w:space="0" w:color="auto"/>
              <w:right w:val="single" w:sz="4" w:space="0" w:color="auto"/>
            </w:tcBorders>
            <w:shd w:val="clear" w:color="000000" w:fill="BDD7EE"/>
            <w:noWrap/>
            <w:hideMark/>
          </w:tcPr>
          <w:p w14:paraId="0A55BFCB" w14:textId="469D9609" w:rsidR="00D32DD7" w:rsidRPr="00CA2C9D" w:rsidRDefault="00D32DD7" w:rsidP="008F7C6E">
            <w:pPr>
              <w:widowControl/>
              <w:spacing w:line="240" w:lineRule="auto"/>
              <w:rPr>
                <w:b/>
                <w:bCs/>
                <w:snapToGrid/>
                <w:color w:val="000000"/>
                <w:szCs w:val="22"/>
              </w:rPr>
            </w:pPr>
            <w:r w:rsidRPr="00CA2C9D">
              <w:rPr>
                <w:b/>
                <w:bCs/>
                <w:snapToGrid/>
                <w:color w:val="000000"/>
                <w:szCs w:val="22"/>
              </w:rPr>
              <w:lastRenderedPageBreak/>
              <w:t>Risico's</w:t>
            </w:r>
          </w:p>
        </w:tc>
        <w:tc>
          <w:tcPr>
            <w:tcW w:w="4084" w:type="dxa"/>
            <w:tcBorders>
              <w:top w:val="nil"/>
              <w:left w:val="nil"/>
              <w:bottom w:val="single" w:sz="4" w:space="0" w:color="auto"/>
              <w:right w:val="single" w:sz="4" w:space="0" w:color="auto"/>
            </w:tcBorders>
            <w:shd w:val="clear" w:color="000000" w:fill="BDD7EE"/>
            <w:hideMark/>
          </w:tcPr>
          <w:p w14:paraId="16AB87FF" w14:textId="77777777" w:rsidR="00D32DD7" w:rsidRPr="00CA2C9D" w:rsidRDefault="00D32DD7" w:rsidP="008F7C6E">
            <w:pPr>
              <w:widowControl/>
              <w:spacing w:line="240" w:lineRule="auto"/>
              <w:rPr>
                <w:b/>
                <w:bCs/>
                <w:snapToGrid/>
                <w:color w:val="000000"/>
                <w:szCs w:val="22"/>
              </w:rPr>
            </w:pPr>
            <w:r w:rsidRPr="00CA2C9D">
              <w:rPr>
                <w:b/>
                <w:bCs/>
                <w:snapToGrid/>
                <w:color w:val="000000"/>
                <w:szCs w:val="22"/>
              </w:rPr>
              <w:t>Bedreiging</w:t>
            </w:r>
          </w:p>
        </w:tc>
        <w:tc>
          <w:tcPr>
            <w:tcW w:w="4038" w:type="dxa"/>
            <w:tcBorders>
              <w:top w:val="nil"/>
              <w:left w:val="nil"/>
              <w:bottom w:val="single" w:sz="4" w:space="0" w:color="auto"/>
              <w:right w:val="single" w:sz="4" w:space="0" w:color="auto"/>
            </w:tcBorders>
            <w:shd w:val="clear" w:color="000000" w:fill="BDD7EE"/>
            <w:noWrap/>
            <w:hideMark/>
          </w:tcPr>
          <w:p w14:paraId="4D8CEC6C" w14:textId="77777777" w:rsidR="00D32DD7" w:rsidRPr="00CA2C9D" w:rsidRDefault="00D32DD7" w:rsidP="008F7C6E">
            <w:pPr>
              <w:widowControl/>
              <w:spacing w:line="240" w:lineRule="auto"/>
              <w:rPr>
                <w:b/>
                <w:bCs/>
                <w:snapToGrid/>
                <w:color w:val="000000"/>
                <w:szCs w:val="22"/>
              </w:rPr>
            </w:pPr>
            <w:r w:rsidRPr="00CA2C9D">
              <w:rPr>
                <w:b/>
                <w:bCs/>
                <w:snapToGrid/>
                <w:color w:val="000000"/>
                <w:szCs w:val="22"/>
              </w:rPr>
              <w:t>Mitigerende maatregel</w:t>
            </w:r>
          </w:p>
        </w:tc>
      </w:tr>
      <w:tr w:rsidR="00D32DD7" w:rsidRPr="00F15ADE" w14:paraId="50E194B0" w14:textId="77777777" w:rsidTr="00A054F8">
        <w:trPr>
          <w:trHeight w:val="2007"/>
        </w:trPr>
        <w:tc>
          <w:tcPr>
            <w:tcW w:w="1723" w:type="dxa"/>
            <w:tcBorders>
              <w:top w:val="nil"/>
              <w:left w:val="single" w:sz="4" w:space="0" w:color="auto"/>
              <w:bottom w:val="nil"/>
              <w:right w:val="single" w:sz="4" w:space="0" w:color="auto"/>
            </w:tcBorders>
            <w:shd w:val="clear" w:color="000000" w:fill="BDD7EE"/>
            <w:noWrap/>
            <w:vAlign w:val="bottom"/>
            <w:hideMark/>
          </w:tcPr>
          <w:p w14:paraId="74687628" w14:textId="77777777" w:rsidR="00D32DD7" w:rsidRPr="00CA2C9D" w:rsidRDefault="00D32DD7" w:rsidP="008F7C6E">
            <w:pPr>
              <w:widowControl/>
              <w:spacing w:line="240" w:lineRule="auto"/>
              <w:rPr>
                <w:snapToGrid/>
                <w:color w:val="000000"/>
                <w:szCs w:val="22"/>
              </w:rPr>
            </w:pPr>
            <w:r w:rsidRPr="00CA2C9D">
              <w:rPr>
                <w:snapToGrid/>
                <w:color w:val="000000"/>
                <w:szCs w:val="22"/>
              </w:rPr>
              <w:t> </w:t>
            </w:r>
          </w:p>
        </w:tc>
        <w:tc>
          <w:tcPr>
            <w:tcW w:w="4084" w:type="dxa"/>
            <w:tcBorders>
              <w:top w:val="nil"/>
              <w:left w:val="nil"/>
              <w:bottom w:val="nil"/>
              <w:right w:val="single" w:sz="4" w:space="0" w:color="auto"/>
            </w:tcBorders>
            <w:shd w:val="clear" w:color="auto" w:fill="auto"/>
            <w:hideMark/>
          </w:tcPr>
          <w:p w14:paraId="2C2EFDCB" w14:textId="4259B068" w:rsidR="00D32DD7" w:rsidRDefault="004B631A" w:rsidP="008F7C6E">
            <w:pPr>
              <w:widowControl/>
              <w:spacing w:line="240" w:lineRule="auto"/>
              <w:rPr>
                <w:snapToGrid/>
                <w:color w:val="000000"/>
                <w:szCs w:val="22"/>
              </w:rPr>
            </w:pPr>
            <w:r w:rsidRPr="00B03D2E">
              <w:rPr>
                <w:b/>
                <w:bCs/>
                <w:snapToGrid/>
                <w:color w:val="000000"/>
                <w:szCs w:val="22"/>
              </w:rPr>
              <w:t>C-AR</w:t>
            </w:r>
            <w:r w:rsidR="00365CF2" w:rsidRPr="00B03D2E">
              <w:rPr>
                <w:b/>
                <w:bCs/>
                <w:snapToGrid/>
                <w:color w:val="000000"/>
                <w:szCs w:val="22"/>
              </w:rPr>
              <w:t>M</w:t>
            </w:r>
            <w:r w:rsidRPr="00B03D2E">
              <w:rPr>
                <w:b/>
                <w:bCs/>
                <w:snapToGrid/>
                <w:color w:val="000000"/>
                <w:szCs w:val="22"/>
              </w:rPr>
              <w:t xml:space="preserve"> </w:t>
            </w:r>
            <w:r w:rsidR="00D32DD7" w:rsidRPr="00B03D2E">
              <w:rPr>
                <w:b/>
                <w:bCs/>
                <w:snapToGrid/>
                <w:color w:val="000000"/>
                <w:szCs w:val="22"/>
              </w:rPr>
              <w:t>Afhankelijkheid andere projecten en releases</w:t>
            </w:r>
            <w:r w:rsidR="00D32DD7" w:rsidRPr="00B03D2E">
              <w:rPr>
                <w:snapToGrid/>
                <w:color w:val="000000"/>
                <w:szCs w:val="22"/>
              </w:rPr>
              <w:br/>
            </w:r>
            <w:r w:rsidR="00365CF2" w:rsidRPr="00B03D2E">
              <w:rPr>
                <w:snapToGrid/>
                <w:color w:val="000000"/>
                <w:szCs w:val="22"/>
              </w:rPr>
              <w:t xml:space="preserve">TR2021 </w:t>
            </w:r>
            <w:r w:rsidR="00646D70" w:rsidRPr="00B03D2E">
              <w:rPr>
                <w:snapToGrid/>
                <w:color w:val="000000"/>
                <w:szCs w:val="22"/>
              </w:rPr>
              <w:t xml:space="preserve">gaat </w:t>
            </w:r>
            <w:proofErr w:type="spellStart"/>
            <w:r w:rsidR="00646D70" w:rsidRPr="00B03D2E">
              <w:rPr>
                <w:snapToGrid/>
                <w:color w:val="000000"/>
                <w:szCs w:val="22"/>
              </w:rPr>
              <w:t>developen</w:t>
            </w:r>
            <w:proofErr w:type="spellEnd"/>
            <w:r w:rsidR="00646D70" w:rsidRPr="00B03D2E">
              <w:rPr>
                <w:snapToGrid/>
                <w:color w:val="000000"/>
                <w:szCs w:val="22"/>
              </w:rPr>
              <w:t xml:space="preserve"> </w:t>
            </w:r>
            <w:r w:rsidR="004F740F" w:rsidRPr="00B03D2E">
              <w:rPr>
                <w:snapToGrid/>
                <w:color w:val="000000"/>
                <w:szCs w:val="22"/>
              </w:rPr>
              <w:t xml:space="preserve">en testen </w:t>
            </w:r>
            <w:r w:rsidR="00646D70" w:rsidRPr="00B03D2E">
              <w:rPr>
                <w:snapToGrid/>
                <w:color w:val="000000"/>
                <w:szCs w:val="22"/>
              </w:rPr>
              <w:t xml:space="preserve">op </w:t>
            </w:r>
            <w:r w:rsidR="00B62C6D">
              <w:rPr>
                <w:snapToGrid/>
                <w:color w:val="000000"/>
                <w:szCs w:val="22"/>
              </w:rPr>
              <w:t xml:space="preserve">een development omgeving waar </w:t>
            </w:r>
            <w:r w:rsidR="00555FA3">
              <w:rPr>
                <w:snapToGrid/>
                <w:color w:val="000000"/>
                <w:szCs w:val="22"/>
              </w:rPr>
              <w:t>mogelijk ook</w:t>
            </w:r>
            <w:r w:rsidR="00B62C6D">
              <w:rPr>
                <w:snapToGrid/>
                <w:color w:val="000000"/>
                <w:szCs w:val="22"/>
              </w:rPr>
              <w:t xml:space="preserve"> andere projecten op gerealiseerd gaan worden. </w:t>
            </w:r>
            <w:r w:rsidR="00FD6571">
              <w:rPr>
                <w:snapToGrid/>
                <w:color w:val="000000"/>
                <w:szCs w:val="22"/>
              </w:rPr>
              <w:t xml:space="preserve">Mogelijk heeft dit impact op </w:t>
            </w:r>
            <w:r w:rsidR="00CB0CFA">
              <w:rPr>
                <w:snapToGrid/>
                <w:color w:val="000000"/>
                <w:szCs w:val="22"/>
              </w:rPr>
              <w:t xml:space="preserve">enerzijds </w:t>
            </w:r>
            <w:r w:rsidR="00FD6571">
              <w:rPr>
                <w:snapToGrid/>
                <w:color w:val="000000"/>
                <w:szCs w:val="22"/>
              </w:rPr>
              <w:t>beschikbaarheid resources</w:t>
            </w:r>
            <w:r w:rsidR="00CB0CFA">
              <w:rPr>
                <w:snapToGrid/>
                <w:color w:val="000000"/>
                <w:szCs w:val="22"/>
              </w:rPr>
              <w:t xml:space="preserve"> </w:t>
            </w:r>
            <w:r w:rsidR="00646D70" w:rsidRPr="00B03D2E">
              <w:rPr>
                <w:snapToGrid/>
                <w:color w:val="000000"/>
                <w:szCs w:val="22"/>
              </w:rPr>
              <w:t>e</w:t>
            </w:r>
            <w:r w:rsidR="00CB0CFA">
              <w:rPr>
                <w:snapToGrid/>
                <w:color w:val="000000"/>
                <w:szCs w:val="22"/>
              </w:rPr>
              <w:t>n anderzijds tijdig</w:t>
            </w:r>
            <w:r w:rsidR="002C1599">
              <w:rPr>
                <w:snapToGrid/>
                <w:color w:val="000000"/>
                <w:szCs w:val="22"/>
              </w:rPr>
              <w:t>heid</w:t>
            </w:r>
            <w:r w:rsidR="00CB0CFA">
              <w:rPr>
                <w:snapToGrid/>
                <w:color w:val="000000"/>
                <w:szCs w:val="22"/>
              </w:rPr>
              <w:t xml:space="preserve"> beschikbare omgevingen</w:t>
            </w:r>
            <w:r w:rsidR="002C1599">
              <w:rPr>
                <w:snapToGrid/>
                <w:color w:val="000000"/>
                <w:szCs w:val="22"/>
              </w:rPr>
              <w:t xml:space="preserve"> voor testactiviteiten</w:t>
            </w:r>
            <w:r w:rsidR="00CB0CFA">
              <w:rPr>
                <w:snapToGrid/>
                <w:color w:val="000000"/>
                <w:szCs w:val="22"/>
              </w:rPr>
              <w:t xml:space="preserve">. </w:t>
            </w:r>
          </w:p>
          <w:p w14:paraId="6689E0B4" w14:textId="46E07681" w:rsidR="00CB0CFA" w:rsidRPr="00B03D2E" w:rsidRDefault="00CB0CFA" w:rsidP="008F7C6E">
            <w:pPr>
              <w:widowControl/>
              <w:spacing w:line="240" w:lineRule="auto"/>
              <w:rPr>
                <w:snapToGrid/>
                <w:color w:val="000000"/>
                <w:szCs w:val="22"/>
              </w:rPr>
            </w:pPr>
          </w:p>
        </w:tc>
        <w:tc>
          <w:tcPr>
            <w:tcW w:w="4038" w:type="dxa"/>
            <w:tcBorders>
              <w:top w:val="nil"/>
              <w:left w:val="nil"/>
              <w:bottom w:val="nil"/>
              <w:right w:val="single" w:sz="4" w:space="0" w:color="auto"/>
            </w:tcBorders>
            <w:shd w:val="clear" w:color="auto" w:fill="auto"/>
            <w:hideMark/>
          </w:tcPr>
          <w:p w14:paraId="527E431D" w14:textId="367FA6BA" w:rsidR="00D32DD7" w:rsidRPr="00B03D2E" w:rsidRDefault="00AA0D05" w:rsidP="008F7C6E">
            <w:pPr>
              <w:widowControl/>
              <w:spacing w:line="240" w:lineRule="auto"/>
              <w:rPr>
                <w:snapToGrid/>
                <w:color w:val="000000"/>
                <w:szCs w:val="22"/>
              </w:rPr>
            </w:pPr>
            <w:r w:rsidRPr="00B03D2E">
              <w:rPr>
                <w:snapToGrid/>
                <w:color w:val="000000"/>
                <w:szCs w:val="22"/>
              </w:rPr>
              <w:t>Structurele afstemming met het Programma C-ARM</w:t>
            </w:r>
            <w:r w:rsidR="00B143DA">
              <w:rPr>
                <w:snapToGrid/>
                <w:color w:val="000000"/>
                <w:szCs w:val="22"/>
              </w:rPr>
              <w:t>, Project SR202</w:t>
            </w:r>
            <w:r w:rsidR="001C7F87">
              <w:rPr>
                <w:snapToGrid/>
                <w:color w:val="000000"/>
                <w:szCs w:val="22"/>
              </w:rPr>
              <w:t xml:space="preserve">1, EDSN </w:t>
            </w:r>
            <w:r w:rsidRPr="00B03D2E">
              <w:rPr>
                <w:snapToGrid/>
                <w:color w:val="000000"/>
                <w:szCs w:val="22"/>
              </w:rPr>
              <w:t>C-ARM Development &amp; Operations</w:t>
            </w:r>
            <w:r w:rsidR="001C7F87">
              <w:rPr>
                <w:snapToGrid/>
                <w:color w:val="000000"/>
                <w:szCs w:val="22"/>
              </w:rPr>
              <w:t xml:space="preserve"> (na transitie C-ARM)</w:t>
            </w:r>
            <w:r w:rsidR="005B6F73">
              <w:rPr>
                <w:snapToGrid/>
                <w:color w:val="000000"/>
                <w:szCs w:val="22"/>
              </w:rPr>
              <w:t>, eventuele andere projecten</w:t>
            </w:r>
            <w:r w:rsidR="001C7F87">
              <w:rPr>
                <w:snapToGrid/>
                <w:color w:val="000000"/>
                <w:szCs w:val="22"/>
              </w:rPr>
              <w:t xml:space="preserve"> en</w:t>
            </w:r>
            <w:r w:rsidR="007E260B" w:rsidRPr="00B03D2E">
              <w:rPr>
                <w:snapToGrid/>
                <w:color w:val="000000"/>
                <w:szCs w:val="22"/>
              </w:rPr>
              <w:t xml:space="preserve"> Release Management over de bes</w:t>
            </w:r>
            <w:r w:rsidR="002D1776" w:rsidRPr="00B03D2E">
              <w:rPr>
                <w:snapToGrid/>
                <w:color w:val="000000"/>
                <w:szCs w:val="22"/>
              </w:rPr>
              <w:t>chikbaarheid van</w:t>
            </w:r>
            <w:r w:rsidR="005B6F73">
              <w:rPr>
                <w:snapToGrid/>
                <w:color w:val="000000"/>
                <w:szCs w:val="22"/>
              </w:rPr>
              <w:t xml:space="preserve"> resources</w:t>
            </w:r>
            <w:r w:rsidR="002D1776" w:rsidRPr="00B03D2E">
              <w:rPr>
                <w:snapToGrid/>
                <w:color w:val="000000"/>
                <w:szCs w:val="22"/>
              </w:rPr>
              <w:t xml:space="preserve"> omgevingen.</w:t>
            </w:r>
          </w:p>
        </w:tc>
      </w:tr>
      <w:tr w:rsidR="00A054F8" w:rsidRPr="00F15ADE" w14:paraId="2F77CA9B" w14:textId="77777777" w:rsidTr="00472474">
        <w:trPr>
          <w:trHeight w:val="2007"/>
        </w:trPr>
        <w:tc>
          <w:tcPr>
            <w:tcW w:w="1723" w:type="dxa"/>
            <w:tcBorders>
              <w:top w:val="nil"/>
              <w:left w:val="single" w:sz="4" w:space="0" w:color="auto"/>
              <w:bottom w:val="nil"/>
              <w:right w:val="single" w:sz="4" w:space="0" w:color="auto"/>
            </w:tcBorders>
            <w:shd w:val="clear" w:color="000000" w:fill="BDD7EE"/>
            <w:noWrap/>
            <w:vAlign w:val="bottom"/>
          </w:tcPr>
          <w:p w14:paraId="3670D9E3" w14:textId="77777777" w:rsidR="00A054F8" w:rsidRPr="00CA2C9D" w:rsidRDefault="00A054F8" w:rsidP="008F7C6E">
            <w:pPr>
              <w:widowControl/>
              <w:spacing w:line="240" w:lineRule="auto"/>
              <w:rPr>
                <w:snapToGrid/>
                <w:color w:val="000000"/>
                <w:szCs w:val="22"/>
              </w:rPr>
            </w:pPr>
          </w:p>
        </w:tc>
        <w:tc>
          <w:tcPr>
            <w:tcW w:w="4084" w:type="dxa"/>
            <w:tcBorders>
              <w:top w:val="nil"/>
              <w:left w:val="nil"/>
              <w:bottom w:val="nil"/>
              <w:right w:val="single" w:sz="4" w:space="0" w:color="auto"/>
            </w:tcBorders>
            <w:shd w:val="clear" w:color="auto" w:fill="auto"/>
          </w:tcPr>
          <w:p w14:paraId="47701016" w14:textId="77777777" w:rsidR="00642DFF" w:rsidRDefault="00642DFF" w:rsidP="008F7C6E">
            <w:pPr>
              <w:widowControl/>
              <w:spacing w:line="240" w:lineRule="auto"/>
              <w:rPr>
                <w:b/>
                <w:bCs/>
                <w:snapToGrid/>
                <w:color w:val="000000"/>
                <w:szCs w:val="22"/>
              </w:rPr>
            </w:pPr>
          </w:p>
          <w:p w14:paraId="1648A4FE" w14:textId="5E218820" w:rsidR="00A054F8" w:rsidRPr="00B03D2E" w:rsidRDefault="004B631A" w:rsidP="008F7C6E">
            <w:pPr>
              <w:widowControl/>
              <w:spacing w:line="240" w:lineRule="auto"/>
              <w:rPr>
                <w:b/>
                <w:bCs/>
                <w:snapToGrid/>
                <w:color w:val="000000"/>
                <w:szCs w:val="22"/>
              </w:rPr>
            </w:pPr>
            <w:r w:rsidRPr="00B03D2E">
              <w:rPr>
                <w:b/>
                <w:bCs/>
                <w:snapToGrid/>
                <w:color w:val="000000"/>
                <w:szCs w:val="22"/>
              </w:rPr>
              <w:t xml:space="preserve">C-ARM </w:t>
            </w:r>
            <w:r w:rsidR="00A054F8" w:rsidRPr="00B03D2E">
              <w:rPr>
                <w:b/>
                <w:bCs/>
                <w:snapToGrid/>
                <w:color w:val="000000"/>
                <w:szCs w:val="22"/>
              </w:rPr>
              <w:t>Afhankelijkheid met Programma C-ARM</w:t>
            </w:r>
            <w:r w:rsidRPr="00B03D2E">
              <w:rPr>
                <w:b/>
                <w:bCs/>
                <w:snapToGrid/>
                <w:color w:val="000000"/>
                <w:szCs w:val="22"/>
              </w:rPr>
              <w:t xml:space="preserve"> en Transitie naar EDSN Development &amp; Beheer</w:t>
            </w:r>
          </w:p>
          <w:p w14:paraId="75D7780D" w14:textId="77777777" w:rsidR="00365CF2" w:rsidRPr="00B03D2E" w:rsidRDefault="004B631A" w:rsidP="008F7C6E">
            <w:pPr>
              <w:widowControl/>
              <w:spacing w:line="240" w:lineRule="auto"/>
              <w:rPr>
                <w:snapToGrid/>
                <w:color w:val="000000"/>
                <w:szCs w:val="22"/>
              </w:rPr>
            </w:pPr>
            <w:r w:rsidRPr="00B03D2E">
              <w:rPr>
                <w:snapToGrid/>
                <w:color w:val="000000"/>
                <w:szCs w:val="22"/>
              </w:rPr>
              <w:t xml:space="preserve">De transitie van </w:t>
            </w:r>
            <w:r w:rsidR="005D1D5C" w:rsidRPr="00B03D2E">
              <w:rPr>
                <w:snapToGrid/>
                <w:color w:val="000000"/>
                <w:szCs w:val="22"/>
              </w:rPr>
              <w:t xml:space="preserve">het </w:t>
            </w:r>
            <w:r w:rsidRPr="00B03D2E">
              <w:rPr>
                <w:snapToGrid/>
                <w:color w:val="000000"/>
                <w:szCs w:val="22"/>
              </w:rPr>
              <w:t xml:space="preserve">C-ARM </w:t>
            </w:r>
            <w:r w:rsidR="005D1D5C" w:rsidRPr="00B03D2E">
              <w:rPr>
                <w:snapToGrid/>
                <w:color w:val="000000"/>
                <w:szCs w:val="22"/>
              </w:rPr>
              <w:t xml:space="preserve">systeem van het Programma C-ARM naar EDSN Development &amp; Beheer </w:t>
            </w:r>
            <w:r w:rsidR="006A7F2F" w:rsidRPr="00B03D2E">
              <w:rPr>
                <w:snapToGrid/>
                <w:color w:val="000000"/>
                <w:szCs w:val="22"/>
              </w:rPr>
              <w:t xml:space="preserve">vindt </w:t>
            </w:r>
            <w:r w:rsidR="00AB12A8" w:rsidRPr="00B03D2E">
              <w:rPr>
                <w:snapToGrid/>
                <w:color w:val="000000"/>
                <w:szCs w:val="22"/>
              </w:rPr>
              <w:t xml:space="preserve">momenteel </w:t>
            </w:r>
            <w:r w:rsidR="006A7F2F" w:rsidRPr="00B03D2E">
              <w:rPr>
                <w:snapToGrid/>
                <w:color w:val="000000"/>
                <w:szCs w:val="22"/>
              </w:rPr>
              <w:t>plaats</w:t>
            </w:r>
            <w:r w:rsidR="00B50B51" w:rsidRPr="00B03D2E">
              <w:rPr>
                <w:snapToGrid/>
                <w:color w:val="000000"/>
                <w:szCs w:val="22"/>
              </w:rPr>
              <w:t xml:space="preserve">. </w:t>
            </w:r>
          </w:p>
          <w:p w14:paraId="02001E47" w14:textId="613C6A78" w:rsidR="00A054F8" w:rsidRPr="00B03D2E" w:rsidRDefault="00B50B51" w:rsidP="008F7C6E">
            <w:pPr>
              <w:widowControl/>
              <w:spacing w:line="240" w:lineRule="auto"/>
              <w:rPr>
                <w:snapToGrid/>
                <w:color w:val="000000"/>
                <w:szCs w:val="22"/>
              </w:rPr>
            </w:pPr>
            <w:r w:rsidRPr="00B03D2E">
              <w:rPr>
                <w:snapToGrid/>
                <w:color w:val="000000"/>
                <w:szCs w:val="22"/>
              </w:rPr>
              <w:t xml:space="preserve">Indien deze transitie ten tijde van testwerkzaamheden voor TR2021 nog niet </w:t>
            </w:r>
            <w:r w:rsidR="003C78D6">
              <w:rPr>
                <w:snapToGrid/>
                <w:color w:val="000000"/>
                <w:szCs w:val="22"/>
              </w:rPr>
              <w:t>afgerond</w:t>
            </w:r>
            <w:r w:rsidRPr="00B03D2E">
              <w:rPr>
                <w:snapToGrid/>
                <w:color w:val="000000"/>
                <w:szCs w:val="22"/>
              </w:rPr>
              <w:t xml:space="preserve"> is</w:t>
            </w:r>
            <w:r w:rsidR="00DB2A32" w:rsidRPr="00B03D2E">
              <w:rPr>
                <w:snapToGrid/>
                <w:color w:val="000000"/>
                <w:szCs w:val="22"/>
              </w:rPr>
              <w:t>, leidt dit mogelijk tot het niet beschikbaar hebben van benodigde resources</w:t>
            </w:r>
            <w:r w:rsidR="00365CF2" w:rsidRPr="00B03D2E">
              <w:rPr>
                <w:snapToGrid/>
                <w:color w:val="000000"/>
                <w:szCs w:val="22"/>
              </w:rPr>
              <w:t xml:space="preserve"> voor support tijdens testen (development en operations)</w:t>
            </w:r>
            <w:r w:rsidR="00DB2A32" w:rsidRPr="00B03D2E">
              <w:rPr>
                <w:snapToGrid/>
                <w:color w:val="000000"/>
                <w:szCs w:val="22"/>
              </w:rPr>
              <w:t>.</w:t>
            </w:r>
          </w:p>
          <w:p w14:paraId="22639DBA" w14:textId="645E0ED9" w:rsidR="00986E40" w:rsidRPr="00B03D2E" w:rsidRDefault="00986E40" w:rsidP="00AB12A8">
            <w:pPr>
              <w:widowControl/>
              <w:spacing w:line="240" w:lineRule="auto"/>
              <w:rPr>
                <w:snapToGrid/>
                <w:color w:val="000000"/>
                <w:szCs w:val="22"/>
              </w:rPr>
            </w:pPr>
          </w:p>
        </w:tc>
        <w:tc>
          <w:tcPr>
            <w:tcW w:w="4038" w:type="dxa"/>
            <w:tcBorders>
              <w:top w:val="nil"/>
              <w:left w:val="nil"/>
              <w:bottom w:val="nil"/>
              <w:right w:val="single" w:sz="4" w:space="0" w:color="auto"/>
            </w:tcBorders>
            <w:shd w:val="clear" w:color="auto" w:fill="auto"/>
          </w:tcPr>
          <w:p w14:paraId="1929747C" w14:textId="77777777" w:rsidR="00642DFF" w:rsidRDefault="00642DFF" w:rsidP="008F7C6E">
            <w:pPr>
              <w:widowControl/>
              <w:spacing w:line="240" w:lineRule="auto"/>
              <w:rPr>
                <w:snapToGrid/>
                <w:color w:val="000000"/>
                <w:szCs w:val="22"/>
              </w:rPr>
            </w:pPr>
          </w:p>
          <w:p w14:paraId="62A6AE40" w14:textId="5F27A397" w:rsidR="00A054F8" w:rsidRPr="00B03D2E" w:rsidRDefault="00B50B51" w:rsidP="008F7C6E">
            <w:pPr>
              <w:widowControl/>
              <w:spacing w:line="240" w:lineRule="auto"/>
              <w:rPr>
                <w:snapToGrid/>
                <w:color w:val="000000"/>
                <w:szCs w:val="22"/>
              </w:rPr>
            </w:pPr>
            <w:r w:rsidRPr="00B03D2E">
              <w:rPr>
                <w:snapToGrid/>
                <w:color w:val="000000"/>
                <w:szCs w:val="22"/>
              </w:rPr>
              <w:t xml:space="preserve">Structurele afstemming met </w:t>
            </w:r>
            <w:r w:rsidR="00DB2A32" w:rsidRPr="00B03D2E">
              <w:rPr>
                <w:snapToGrid/>
                <w:color w:val="000000"/>
                <w:szCs w:val="22"/>
              </w:rPr>
              <w:t xml:space="preserve">C-ARM </w:t>
            </w:r>
            <w:r w:rsidR="001A74E9">
              <w:rPr>
                <w:snapToGrid/>
                <w:color w:val="000000"/>
                <w:szCs w:val="22"/>
              </w:rPr>
              <w:t>Operations</w:t>
            </w:r>
            <w:r w:rsidR="00DB2A32" w:rsidRPr="00B03D2E">
              <w:rPr>
                <w:snapToGrid/>
                <w:color w:val="000000"/>
                <w:szCs w:val="22"/>
              </w:rPr>
              <w:t xml:space="preserve"> en het C-ARM Transitie Team over beschikbaarheid benodigde </w:t>
            </w:r>
            <w:r w:rsidR="00365CF2" w:rsidRPr="00B03D2E">
              <w:rPr>
                <w:snapToGrid/>
                <w:color w:val="000000"/>
                <w:szCs w:val="22"/>
              </w:rPr>
              <w:t>development</w:t>
            </w:r>
            <w:r w:rsidR="001A74E9">
              <w:rPr>
                <w:snapToGrid/>
                <w:color w:val="000000"/>
                <w:szCs w:val="22"/>
              </w:rPr>
              <w:t xml:space="preserve"> en </w:t>
            </w:r>
            <w:r w:rsidR="00365CF2" w:rsidRPr="00B03D2E">
              <w:rPr>
                <w:snapToGrid/>
                <w:color w:val="000000"/>
                <w:szCs w:val="22"/>
              </w:rPr>
              <w:t xml:space="preserve">operations </w:t>
            </w:r>
            <w:r w:rsidR="00DB2A32" w:rsidRPr="00B03D2E">
              <w:rPr>
                <w:snapToGrid/>
                <w:color w:val="000000"/>
                <w:szCs w:val="22"/>
              </w:rPr>
              <w:t xml:space="preserve">resources </w:t>
            </w:r>
            <w:r w:rsidR="009A6771">
              <w:rPr>
                <w:snapToGrid/>
                <w:color w:val="000000"/>
                <w:szCs w:val="22"/>
              </w:rPr>
              <w:t>in het kader van</w:t>
            </w:r>
            <w:r w:rsidR="00DB2A32" w:rsidRPr="00B03D2E">
              <w:rPr>
                <w:snapToGrid/>
                <w:color w:val="000000"/>
                <w:szCs w:val="22"/>
              </w:rPr>
              <w:t xml:space="preserve"> test</w:t>
            </w:r>
            <w:r w:rsidR="009A6771">
              <w:rPr>
                <w:snapToGrid/>
                <w:color w:val="000000"/>
                <w:szCs w:val="22"/>
              </w:rPr>
              <w:t>activiteiten.</w:t>
            </w:r>
          </w:p>
        </w:tc>
      </w:tr>
      <w:tr w:rsidR="002C559B" w:rsidRPr="00F15ADE" w14:paraId="4FD21F0C" w14:textId="77777777" w:rsidTr="00555F3A">
        <w:trPr>
          <w:trHeight w:val="2007"/>
        </w:trPr>
        <w:tc>
          <w:tcPr>
            <w:tcW w:w="1723" w:type="dxa"/>
            <w:tcBorders>
              <w:top w:val="nil"/>
              <w:left w:val="single" w:sz="4" w:space="0" w:color="auto"/>
              <w:bottom w:val="nil"/>
              <w:right w:val="single" w:sz="4" w:space="0" w:color="auto"/>
            </w:tcBorders>
            <w:shd w:val="clear" w:color="000000" w:fill="BDD7EE"/>
            <w:noWrap/>
            <w:vAlign w:val="bottom"/>
          </w:tcPr>
          <w:p w14:paraId="6E0A355E" w14:textId="66666E05" w:rsidR="002C559B" w:rsidRPr="00CA2C9D" w:rsidRDefault="00642DFF" w:rsidP="008F7C6E">
            <w:pPr>
              <w:widowControl/>
              <w:spacing w:line="240" w:lineRule="auto"/>
              <w:rPr>
                <w:snapToGrid/>
                <w:color w:val="000000"/>
                <w:szCs w:val="22"/>
              </w:rPr>
            </w:pPr>
            <w:r>
              <w:rPr>
                <w:snapToGrid/>
                <w:color w:val="000000"/>
                <w:szCs w:val="22"/>
              </w:rPr>
              <w:t xml:space="preserve"> </w:t>
            </w:r>
          </w:p>
        </w:tc>
        <w:tc>
          <w:tcPr>
            <w:tcW w:w="4084" w:type="dxa"/>
            <w:tcBorders>
              <w:top w:val="nil"/>
              <w:left w:val="nil"/>
              <w:bottom w:val="nil"/>
              <w:right w:val="single" w:sz="4" w:space="0" w:color="auto"/>
            </w:tcBorders>
            <w:shd w:val="clear" w:color="auto" w:fill="auto"/>
          </w:tcPr>
          <w:p w14:paraId="780F007D" w14:textId="36CE2536" w:rsidR="002C559B" w:rsidRPr="00B03D2E" w:rsidRDefault="002C559B" w:rsidP="008F7C6E">
            <w:pPr>
              <w:widowControl/>
              <w:spacing w:line="240" w:lineRule="auto"/>
              <w:rPr>
                <w:b/>
                <w:bCs/>
                <w:snapToGrid/>
                <w:color w:val="000000"/>
                <w:szCs w:val="22"/>
              </w:rPr>
            </w:pPr>
            <w:r w:rsidRPr="00B03D2E">
              <w:rPr>
                <w:b/>
                <w:bCs/>
                <w:snapToGrid/>
                <w:color w:val="000000"/>
                <w:szCs w:val="22"/>
              </w:rPr>
              <w:t>Beschikbare Testdata</w:t>
            </w:r>
          </w:p>
          <w:p w14:paraId="18AE4C0A" w14:textId="25B2BFA3" w:rsidR="004253FC" w:rsidRPr="00B03D2E" w:rsidRDefault="004253FC" w:rsidP="008F7C6E">
            <w:pPr>
              <w:widowControl/>
              <w:spacing w:line="240" w:lineRule="auto"/>
              <w:rPr>
                <w:snapToGrid/>
                <w:color w:val="000000"/>
                <w:szCs w:val="22"/>
              </w:rPr>
            </w:pPr>
            <w:r w:rsidRPr="00B03D2E">
              <w:rPr>
                <w:snapToGrid/>
                <w:color w:val="000000"/>
                <w:szCs w:val="22"/>
              </w:rPr>
              <w:t xml:space="preserve">De </w:t>
            </w:r>
            <w:r w:rsidR="00C972D0" w:rsidRPr="00B03D2E">
              <w:rPr>
                <w:snapToGrid/>
                <w:color w:val="000000"/>
                <w:szCs w:val="22"/>
              </w:rPr>
              <w:t>Kopgroep Testen en de Gebruikers Acceptatie Testen dienen uitgevoerd te worden op basis van fictieve testdata</w:t>
            </w:r>
            <w:r w:rsidR="00007371" w:rsidRPr="00B03D2E">
              <w:rPr>
                <w:snapToGrid/>
                <w:color w:val="000000"/>
                <w:szCs w:val="22"/>
              </w:rPr>
              <w:t xml:space="preserve">. Dit </w:t>
            </w:r>
            <w:r w:rsidR="001A26E8" w:rsidRPr="00B03D2E">
              <w:rPr>
                <w:snapToGrid/>
                <w:color w:val="000000"/>
                <w:szCs w:val="22"/>
              </w:rPr>
              <w:t>heeft mogelijk impact op de uit te testscenario's</w:t>
            </w:r>
            <w:r w:rsidR="004F6A54">
              <w:rPr>
                <w:snapToGrid/>
                <w:color w:val="000000"/>
                <w:szCs w:val="22"/>
              </w:rPr>
              <w:t>,</w:t>
            </w:r>
            <w:r w:rsidR="001A26E8" w:rsidRPr="00B03D2E">
              <w:rPr>
                <w:snapToGrid/>
                <w:color w:val="000000"/>
                <w:szCs w:val="22"/>
              </w:rPr>
              <w:t xml:space="preserve"> onderdeel uitmakend van de </w:t>
            </w:r>
            <w:r w:rsidR="004F6A54">
              <w:rPr>
                <w:snapToGrid/>
                <w:color w:val="000000"/>
                <w:szCs w:val="22"/>
              </w:rPr>
              <w:t xml:space="preserve">progressie- en </w:t>
            </w:r>
            <w:r w:rsidR="001A26E8" w:rsidRPr="00B03D2E">
              <w:rPr>
                <w:snapToGrid/>
                <w:color w:val="000000"/>
                <w:szCs w:val="22"/>
              </w:rPr>
              <w:t>regressietesten</w:t>
            </w:r>
            <w:r w:rsidR="004F6A54">
              <w:rPr>
                <w:snapToGrid/>
                <w:color w:val="000000"/>
                <w:szCs w:val="22"/>
              </w:rPr>
              <w:t xml:space="preserve"> uit te voeren door de Kopgroep.</w:t>
            </w:r>
          </w:p>
        </w:tc>
        <w:tc>
          <w:tcPr>
            <w:tcW w:w="4038" w:type="dxa"/>
            <w:tcBorders>
              <w:top w:val="nil"/>
              <w:left w:val="nil"/>
              <w:bottom w:val="nil"/>
              <w:right w:val="single" w:sz="4" w:space="0" w:color="auto"/>
            </w:tcBorders>
            <w:shd w:val="clear" w:color="auto" w:fill="auto"/>
          </w:tcPr>
          <w:p w14:paraId="71A7DCE5" w14:textId="47C2F60B" w:rsidR="002C559B" w:rsidRPr="00B03D2E" w:rsidRDefault="00241ED9" w:rsidP="00746655">
            <w:pPr>
              <w:widowControl/>
              <w:spacing w:line="240" w:lineRule="auto"/>
              <w:rPr>
                <w:snapToGrid/>
                <w:color w:val="000000"/>
                <w:szCs w:val="22"/>
              </w:rPr>
            </w:pPr>
            <w:r>
              <w:rPr>
                <w:snapToGrid/>
                <w:color w:val="000000"/>
                <w:szCs w:val="22"/>
              </w:rPr>
              <w:t>Tijdige en s</w:t>
            </w:r>
            <w:r w:rsidR="001A26E8" w:rsidRPr="00B03D2E">
              <w:rPr>
                <w:snapToGrid/>
                <w:color w:val="000000"/>
                <w:szCs w:val="22"/>
              </w:rPr>
              <w:t>tr</w:t>
            </w:r>
            <w:r w:rsidR="00E150E1">
              <w:rPr>
                <w:snapToGrid/>
                <w:color w:val="000000"/>
                <w:szCs w:val="22"/>
              </w:rPr>
              <w:t>uc</w:t>
            </w:r>
            <w:r w:rsidR="001A26E8" w:rsidRPr="00B03D2E">
              <w:rPr>
                <w:snapToGrid/>
                <w:color w:val="000000"/>
                <w:szCs w:val="22"/>
              </w:rPr>
              <w:t xml:space="preserve">turele afstemming met Kopgroep Testen, alsmede </w:t>
            </w:r>
            <w:r w:rsidR="00175F72" w:rsidRPr="00B03D2E">
              <w:rPr>
                <w:snapToGrid/>
                <w:color w:val="000000"/>
                <w:szCs w:val="22"/>
              </w:rPr>
              <w:t xml:space="preserve">bewuste keuzes maken van </w:t>
            </w:r>
            <w:r w:rsidR="001A74E9" w:rsidRPr="00B03D2E">
              <w:rPr>
                <w:snapToGrid/>
                <w:color w:val="000000"/>
                <w:szCs w:val="22"/>
              </w:rPr>
              <w:t>test strategieën</w:t>
            </w:r>
            <w:r w:rsidR="00175F72" w:rsidRPr="00B03D2E">
              <w:rPr>
                <w:snapToGrid/>
                <w:color w:val="000000"/>
                <w:szCs w:val="22"/>
              </w:rPr>
              <w:t xml:space="preserve"> op basis van uitgewerkte kosten/baten analyses.</w:t>
            </w:r>
          </w:p>
        </w:tc>
      </w:tr>
      <w:tr w:rsidR="00555F3A" w:rsidRPr="00F15ADE" w14:paraId="70FE4525" w14:textId="77777777" w:rsidTr="00241485">
        <w:trPr>
          <w:trHeight w:val="2007"/>
        </w:trPr>
        <w:tc>
          <w:tcPr>
            <w:tcW w:w="1723" w:type="dxa"/>
            <w:tcBorders>
              <w:top w:val="nil"/>
              <w:left w:val="single" w:sz="4" w:space="0" w:color="auto"/>
              <w:bottom w:val="nil"/>
              <w:right w:val="single" w:sz="4" w:space="0" w:color="auto"/>
            </w:tcBorders>
            <w:shd w:val="clear" w:color="000000" w:fill="BDD7EE"/>
            <w:noWrap/>
            <w:vAlign w:val="bottom"/>
          </w:tcPr>
          <w:p w14:paraId="01874194" w14:textId="77777777" w:rsidR="00555F3A" w:rsidRPr="00CA2C9D" w:rsidRDefault="00555F3A" w:rsidP="008F7C6E">
            <w:pPr>
              <w:widowControl/>
              <w:spacing w:line="240" w:lineRule="auto"/>
              <w:rPr>
                <w:snapToGrid/>
                <w:color w:val="000000"/>
                <w:szCs w:val="22"/>
              </w:rPr>
            </w:pPr>
          </w:p>
        </w:tc>
        <w:tc>
          <w:tcPr>
            <w:tcW w:w="4084" w:type="dxa"/>
            <w:tcBorders>
              <w:top w:val="nil"/>
              <w:left w:val="nil"/>
              <w:bottom w:val="nil"/>
              <w:right w:val="single" w:sz="4" w:space="0" w:color="auto"/>
            </w:tcBorders>
            <w:shd w:val="clear" w:color="auto" w:fill="auto"/>
          </w:tcPr>
          <w:p w14:paraId="01CF19F2" w14:textId="77777777" w:rsidR="00555F3A" w:rsidRDefault="00555F3A" w:rsidP="008F7C6E">
            <w:pPr>
              <w:widowControl/>
              <w:spacing w:line="240" w:lineRule="auto"/>
              <w:rPr>
                <w:b/>
                <w:bCs/>
                <w:snapToGrid/>
                <w:color w:val="000000"/>
                <w:szCs w:val="22"/>
              </w:rPr>
            </w:pPr>
            <w:r>
              <w:rPr>
                <w:b/>
                <w:bCs/>
                <w:snapToGrid/>
                <w:color w:val="000000"/>
                <w:szCs w:val="22"/>
              </w:rPr>
              <w:t xml:space="preserve">Feature </w:t>
            </w:r>
            <w:proofErr w:type="spellStart"/>
            <w:r>
              <w:rPr>
                <w:b/>
                <w:bCs/>
                <w:snapToGrid/>
                <w:color w:val="000000"/>
                <w:szCs w:val="22"/>
              </w:rPr>
              <w:t>Toggling</w:t>
            </w:r>
            <w:proofErr w:type="spellEnd"/>
          </w:p>
          <w:p w14:paraId="3CEB83A3" w14:textId="4451E1C9" w:rsidR="00555F3A" w:rsidRPr="00555F3A" w:rsidRDefault="00555F3A" w:rsidP="008F7C6E">
            <w:pPr>
              <w:widowControl/>
              <w:spacing w:line="240" w:lineRule="auto"/>
              <w:rPr>
                <w:snapToGrid/>
                <w:color w:val="000000"/>
                <w:szCs w:val="22"/>
              </w:rPr>
            </w:pPr>
            <w:r>
              <w:rPr>
                <w:snapToGrid/>
                <w:color w:val="000000"/>
                <w:szCs w:val="22"/>
              </w:rPr>
              <w:t xml:space="preserve">Gedurende de realisatie wordt in het C-ARM domein gebruik gemaakt van zgn. feature </w:t>
            </w:r>
            <w:proofErr w:type="spellStart"/>
            <w:r>
              <w:rPr>
                <w:snapToGrid/>
                <w:color w:val="000000"/>
                <w:szCs w:val="22"/>
              </w:rPr>
              <w:t>toggling</w:t>
            </w:r>
            <w:proofErr w:type="spellEnd"/>
            <w:r>
              <w:rPr>
                <w:snapToGrid/>
                <w:color w:val="000000"/>
                <w:szCs w:val="22"/>
              </w:rPr>
              <w:t>. Dit heeft mogelijk impact</w:t>
            </w:r>
            <w:r w:rsidR="00C612D0">
              <w:rPr>
                <w:snapToGrid/>
                <w:color w:val="000000"/>
                <w:szCs w:val="22"/>
              </w:rPr>
              <w:t xml:space="preserve"> op </w:t>
            </w:r>
            <w:r w:rsidR="00E150E1">
              <w:rPr>
                <w:snapToGrid/>
                <w:color w:val="000000"/>
                <w:szCs w:val="22"/>
              </w:rPr>
              <w:t xml:space="preserve">uitgevoerde testen - onderdeel uitmakend van de </w:t>
            </w:r>
            <w:proofErr w:type="spellStart"/>
            <w:r w:rsidR="00E150E1">
              <w:rPr>
                <w:snapToGrid/>
                <w:color w:val="000000"/>
                <w:szCs w:val="22"/>
              </w:rPr>
              <w:t>definition</w:t>
            </w:r>
            <w:proofErr w:type="spellEnd"/>
            <w:r w:rsidR="00E150E1">
              <w:rPr>
                <w:snapToGrid/>
                <w:color w:val="000000"/>
                <w:szCs w:val="22"/>
              </w:rPr>
              <w:t xml:space="preserve"> of </w:t>
            </w:r>
            <w:proofErr w:type="spellStart"/>
            <w:r w:rsidR="00E150E1">
              <w:rPr>
                <w:snapToGrid/>
                <w:color w:val="000000"/>
                <w:szCs w:val="22"/>
              </w:rPr>
              <w:t>done</w:t>
            </w:r>
            <w:proofErr w:type="spellEnd"/>
            <w:r w:rsidR="00E150E1">
              <w:rPr>
                <w:snapToGrid/>
                <w:color w:val="000000"/>
                <w:szCs w:val="22"/>
              </w:rPr>
              <w:t xml:space="preserve"> - </w:t>
            </w:r>
            <w:r w:rsidR="00C612D0">
              <w:rPr>
                <w:snapToGrid/>
                <w:color w:val="000000"/>
                <w:szCs w:val="22"/>
              </w:rPr>
              <w:t xml:space="preserve">, zodra feature </w:t>
            </w:r>
            <w:proofErr w:type="spellStart"/>
            <w:r w:rsidR="00C612D0">
              <w:rPr>
                <w:snapToGrid/>
                <w:color w:val="000000"/>
                <w:szCs w:val="22"/>
              </w:rPr>
              <w:t>toggling</w:t>
            </w:r>
            <w:proofErr w:type="spellEnd"/>
            <w:r w:rsidR="00C612D0">
              <w:rPr>
                <w:snapToGrid/>
                <w:color w:val="000000"/>
                <w:szCs w:val="22"/>
              </w:rPr>
              <w:t xml:space="preserve"> in een later stadium verwijdert dient te worden, alvorens te kunnen releasen.</w:t>
            </w:r>
          </w:p>
        </w:tc>
        <w:tc>
          <w:tcPr>
            <w:tcW w:w="4038" w:type="dxa"/>
            <w:tcBorders>
              <w:top w:val="nil"/>
              <w:left w:val="nil"/>
              <w:bottom w:val="nil"/>
              <w:right w:val="single" w:sz="4" w:space="0" w:color="auto"/>
            </w:tcBorders>
            <w:shd w:val="clear" w:color="auto" w:fill="auto"/>
          </w:tcPr>
          <w:p w14:paraId="3225D8E3" w14:textId="44B4235D" w:rsidR="00555F3A" w:rsidRPr="00B03D2E" w:rsidRDefault="00E150E1" w:rsidP="00746655">
            <w:pPr>
              <w:widowControl/>
              <w:spacing w:line="240" w:lineRule="auto"/>
              <w:rPr>
                <w:snapToGrid/>
                <w:color w:val="000000"/>
                <w:szCs w:val="22"/>
              </w:rPr>
            </w:pPr>
            <w:r>
              <w:rPr>
                <w:snapToGrid/>
                <w:color w:val="000000"/>
                <w:szCs w:val="22"/>
              </w:rPr>
              <w:t xml:space="preserve">Afstemming met Development Teams en C-ARM Operations over </w:t>
            </w:r>
            <w:r w:rsidR="001944B3">
              <w:rPr>
                <w:snapToGrid/>
                <w:color w:val="000000"/>
                <w:szCs w:val="22"/>
              </w:rPr>
              <w:t xml:space="preserve">de omgang met feature </w:t>
            </w:r>
            <w:proofErr w:type="spellStart"/>
            <w:r w:rsidR="001944B3">
              <w:rPr>
                <w:snapToGrid/>
                <w:color w:val="000000"/>
                <w:szCs w:val="22"/>
              </w:rPr>
              <w:t>toggling</w:t>
            </w:r>
            <w:proofErr w:type="spellEnd"/>
            <w:r w:rsidR="001944B3">
              <w:rPr>
                <w:snapToGrid/>
                <w:color w:val="000000"/>
                <w:szCs w:val="22"/>
              </w:rPr>
              <w:t xml:space="preserve"> gedurende de verschillende fasen van het project (ontwerp, bouw, test en evt. transitie).</w:t>
            </w:r>
          </w:p>
        </w:tc>
      </w:tr>
      <w:tr w:rsidR="00241485" w:rsidRPr="00F15ADE" w14:paraId="064490F2" w14:textId="77777777" w:rsidTr="00642DFF">
        <w:trPr>
          <w:trHeight w:val="2007"/>
        </w:trPr>
        <w:tc>
          <w:tcPr>
            <w:tcW w:w="1723" w:type="dxa"/>
            <w:tcBorders>
              <w:top w:val="nil"/>
              <w:left w:val="single" w:sz="4" w:space="0" w:color="auto"/>
              <w:bottom w:val="nil"/>
              <w:right w:val="single" w:sz="4" w:space="0" w:color="auto"/>
            </w:tcBorders>
            <w:shd w:val="clear" w:color="000000" w:fill="BDD7EE"/>
            <w:noWrap/>
            <w:vAlign w:val="bottom"/>
          </w:tcPr>
          <w:p w14:paraId="6CF7BF7B" w14:textId="77777777" w:rsidR="00241485" w:rsidRPr="00CA2C9D" w:rsidRDefault="00241485" w:rsidP="008F7C6E">
            <w:pPr>
              <w:widowControl/>
              <w:spacing w:line="240" w:lineRule="auto"/>
              <w:rPr>
                <w:snapToGrid/>
                <w:color w:val="000000"/>
                <w:szCs w:val="22"/>
              </w:rPr>
            </w:pPr>
          </w:p>
        </w:tc>
        <w:tc>
          <w:tcPr>
            <w:tcW w:w="4084" w:type="dxa"/>
            <w:tcBorders>
              <w:top w:val="nil"/>
              <w:left w:val="nil"/>
              <w:bottom w:val="nil"/>
              <w:right w:val="single" w:sz="4" w:space="0" w:color="auto"/>
            </w:tcBorders>
            <w:shd w:val="clear" w:color="auto" w:fill="auto"/>
          </w:tcPr>
          <w:p w14:paraId="3BC5ACB7" w14:textId="77777777" w:rsidR="00241485" w:rsidRDefault="00241485" w:rsidP="008F7C6E">
            <w:pPr>
              <w:widowControl/>
              <w:spacing w:line="240" w:lineRule="auto"/>
              <w:rPr>
                <w:b/>
                <w:bCs/>
                <w:snapToGrid/>
                <w:color w:val="000000"/>
                <w:szCs w:val="22"/>
              </w:rPr>
            </w:pPr>
          </w:p>
          <w:p w14:paraId="1CF2396F" w14:textId="77777777" w:rsidR="00241485" w:rsidRDefault="00241485" w:rsidP="008F7C6E">
            <w:pPr>
              <w:widowControl/>
              <w:spacing w:line="240" w:lineRule="auto"/>
              <w:rPr>
                <w:b/>
                <w:bCs/>
                <w:snapToGrid/>
                <w:color w:val="000000"/>
                <w:szCs w:val="22"/>
              </w:rPr>
            </w:pPr>
            <w:r>
              <w:rPr>
                <w:b/>
                <w:bCs/>
                <w:snapToGrid/>
                <w:color w:val="000000"/>
                <w:szCs w:val="22"/>
              </w:rPr>
              <w:t>Onzekerheid Scope</w:t>
            </w:r>
          </w:p>
          <w:p w14:paraId="7779CC90" w14:textId="0F03D577" w:rsidR="00241485" w:rsidRDefault="00241485" w:rsidP="008F7C6E">
            <w:pPr>
              <w:widowControl/>
              <w:spacing w:line="240" w:lineRule="auto"/>
              <w:rPr>
                <w:b/>
                <w:bCs/>
                <w:snapToGrid/>
                <w:color w:val="000000"/>
                <w:szCs w:val="22"/>
              </w:rPr>
            </w:pPr>
            <w:r>
              <w:t xml:space="preserve">Onderdeel van IC249 betreft </w:t>
            </w:r>
            <w:proofErr w:type="spellStart"/>
            <w:r>
              <w:t>uitfaseren</w:t>
            </w:r>
            <w:proofErr w:type="spellEnd"/>
            <w:r>
              <w:t xml:space="preserve"> van VAP, echter is er een kans dat dit aspect komt te vervallen. </w:t>
            </w:r>
            <w:r w:rsidR="00F51E45">
              <w:t>Mogelijk impact op testactiviteiten, integratietest en planning.</w:t>
            </w:r>
          </w:p>
        </w:tc>
        <w:tc>
          <w:tcPr>
            <w:tcW w:w="4038" w:type="dxa"/>
            <w:tcBorders>
              <w:top w:val="nil"/>
              <w:left w:val="nil"/>
              <w:bottom w:val="nil"/>
              <w:right w:val="single" w:sz="4" w:space="0" w:color="auto"/>
            </w:tcBorders>
            <w:shd w:val="clear" w:color="auto" w:fill="auto"/>
          </w:tcPr>
          <w:p w14:paraId="2210E42D" w14:textId="77777777" w:rsidR="00241485" w:rsidRDefault="00241485" w:rsidP="00746655">
            <w:pPr>
              <w:widowControl/>
              <w:spacing w:line="240" w:lineRule="auto"/>
              <w:rPr>
                <w:snapToGrid/>
                <w:color w:val="000000"/>
                <w:szCs w:val="22"/>
              </w:rPr>
            </w:pPr>
          </w:p>
          <w:p w14:paraId="16A9AC52" w14:textId="407EA2A9" w:rsidR="00241485" w:rsidRDefault="00E97B8B" w:rsidP="00746655">
            <w:pPr>
              <w:widowControl/>
              <w:spacing w:line="240" w:lineRule="auto"/>
              <w:rPr>
                <w:snapToGrid/>
                <w:color w:val="000000"/>
                <w:szCs w:val="22"/>
              </w:rPr>
            </w:pPr>
            <w:r>
              <w:rPr>
                <w:snapToGrid/>
                <w:color w:val="000000"/>
                <w:szCs w:val="22"/>
              </w:rPr>
              <w:t>Structurele a</w:t>
            </w:r>
            <w:r w:rsidR="00241485">
              <w:rPr>
                <w:snapToGrid/>
                <w:color w:val="000000"/>
                <w:szCs w:val="22"/>
              </w:rPr>
              <w:t xml:space="preserve">fstemming met </w:t>
            </w:r>
            <w:r w:rsidR="00D0659E">
              <w:rPr>
                <w:snapToGrid/>
                <w:color w:val="000000"/>
                <w:szCs w:val="22"/>
              </w:rPr>
              <w:t>SG CMF en ALV  NEDU</w:t>
            </w:r>
            <w:r w:rsidR="00F51E45">
              <w:rPr>
                <w:snapToGrid/>
                <w:color w:val="000000"/>
                <w:szCs w:val="22"/>
              </w:rPr>
              <w:t xml:space="preserve"> over scope van het project TR2021 Allocatie 2.0 Tranche 1</w:t>
            </w:r>
          </w:p>
        </w:tc>
      </w:tr>
      <w:tr w:rsidR="00642DFF" w:rsidRPr="00F15ADE" w14:paraId="66921F1B" w14:textId="77777777" w:rsidTr="003039A3">
        <w:trPr>
          <w:trHeight w:val="2007"/>
        </w:trPr>
        <w:tc>
          <w:tcPr>
            <w:tcW w:w="1723" w:type="dxa"/>
            <w:tcBorders>
              <w:top w:val="nil"/>
              <w:left w:val="single" w:sz="4" w:space="0" w:color="auto"/>
              <w:bottom w:val="nil"/>
              <w:right w:val="single" w:sz="4" w:space="0" w:color="auto"/>
            </w:tcBorders>
            <w:shd w:val="clear" w:color="000000" w:fill="BDD7EE"/>
            <w:noWrap/>
            <w:vAlign w:val="bottom"/>
          </w:tcPr>
          <w:p w14:paraId="57EDBC7A" w14:textId="77777777" w:rsidR="00642DFF" w:rsidRPr="00CA2C9D" w:rsidRDefault="00642DFF" w:rsidP="008F7C6E">
            <w:pPr>
              <w:widowControl/>
              <w:spacing w:line="240" w:lineRule="auto"/>
              <w:rPr>
                <w:snapToGrid/>
                <w:color w:val="000000"/>
                <w:szCs w:val="22"/>
              </w:rPr>
            </w:pPr>
          </w:p>
        </w:tc>
        <w:tc>
          <w:tcPr>
            <w:tcW w:w="4084" w:type="dxa"/>
            <w:tcBorders>
              <w:top w:val="nil"/>
              <w:left w:val="nil"/>
              <w:bottom w:val="nil"/>
              <w:right w:val="single" w:sz="4" w:space="0" w:color="auto"/>
            </w:tcBorders>
            <w:shd w:val="clear" w:color="auto" w:fill="auto"/>
          </w:tcPr>
          <w:p w14:paraId="4B3C3463" w14:textId="77777777" w:rsidR="00642DFF" w:rsidRDefault="00642DFF" w:rsidP="008F7C6E">
            <w:pPr>
              <w:widowControl/>
              <w:spacing w:line="240" w:lineRule="auto"/>
              <w:rPr>
                <w:b/>
                <w:bCs/>
                <w:snapToGrid/>
                <w:color w:val="000000"/>
                <w:szCs w:val="22"/>
              </w:rPr>
            </w:pPr>
            <w:r>
              <w:rPr>
                <w:b/>
                <w:bCs/>
                <w:snapToGrid/>
                <w:color w:val="000000"/>
                <w:szCs w:val="22"/>
              </w:rPr>
              <w:t xml:space="preserve">Marktpartijen zijn niet op tijd klaar met </w:t>
            </w:r>
            <w:r w:rsidR="004518FB">
              <w:rPr>
                <w:b/>
                <w:bCs/>
                <w:snapToGrid/>
                <w:color w:val="000000"/>
                <w:szCs w:val="22"/>
              </w:rPr>
              <w:t>decentrale activiteiten</w:t>
            </w:r>
          </w:p>
          <w:p w14:paraId="5664877C" w14:textId="37A392F1" w:rsidR="004518FB" w:rsidRPr="004518FB" w:rsidRDefault="004518FB" w:rsidP="008F7C6E">
            <w:pPr>
              <w:widowControl/>
              <w:spacing w:line="240" w:lineRule="auto"/>
              <w:rPr>
                <w:snapToGrid/>
                <w:color w:val="000000"/>
                <w:szCs w:val="22"/>
              </w:rPr>
            </w:pPr>
            <w:r>
              <w:rPr>
                <w:snapToGrid/>
                <w:color w:val="000000"/>
                <w:szCs w:val="22"/>
              </w:rPr>
              <w:t xml:space="preserve">Indien marktpartijen decentraal nog niet klaar zijn om deel te nemen aan de GAT, dan heeft </w:t>
            </w:r>
            <w:r w:rsidR="00D66786">
              <w:rPr>
                <w:snapToGrid/>
                <w:color w:val="000000"/>
                <w:szCs w:val="22"/>
              </w:rPr>
              <w:t xml:space="preserve">dit impact op het tijdig doorlopen van testscenario's. </w:t>
            </w:r>
          </w:p>
        </w:tc>
        <w:tc>
          <w:tcPr>
            <w:tcW w:w="4038" w:type="dxa"/>
            <w:tcBorders>
              <w:top w:val="nil"/>
              <w:left w:val="nil"/>
              <w:bottom w:val="nil"/>
              <w:right w:val="single" w:sz="4" w:space="0" w:color="auto"/>
            </w:tcBorders>
            <w:shd w:val="clear" w:color="auto" w:fill="auto"/>
          </w:tcPr>
          <w:p w14:paraId="69AE80DA" w14:textId="5A5EAB3B" w:rsidR="00642DFF" w:rsidRDefault="00D66786" w:rsidP="00746655">
            <w:pPr>
              <w:widowControl/>
              <w:spacing w:line="240" w:lineRule="auto"/>
              <w:rPr>
                <w:snapToGrid/>
                <w:color w:val="000000"/>
                <w:szCs w:val="22"/>
              </w:rPr>
            </w:pPr>
            <w:r>
              <w:rPr>
                <w:snapToGrid/>
                <w:color w:val="000000"/>
                <w:szCs w:val="22"/>
              </w:rPr>
              <w:t xml:space="preserve">Tijdige en </w:t>
            </w:r>
            <w:r w:rsidR="002C3EB6">
              <w:rPr>
                <w:snapToGrid/>
                <w:color w:val="000000"/>
                <w:szCs w:val="22"/>
              </w:rPr>
              <w:t xml:space="preserve">structurele </w:t>
            </w:r>
            <w:r w:rsidR="00600914">
              <w:rPr>
                <w:snapToGrid/>
                <w:color w:val="000000"/>
                <w:szCs w:val="22"/>
              </w:rPr>
              <w:t>afstemming met project- en testmanagers van marktpartijen</w:t>
            </w:r>
            <w:r w:rsidR="00E5420B">
              <w:rPr>
                <w:snapToGrid/>
                <w:color w:val="000000"/>
                <w:szCs w:val="22"/>
              </w:rPr>
              <w:t xml:space="preserve"> </w:t>
            </w:r>
            <w:r w:rsidR="00FF7CCF">
              <w:rPr>
                <w:snapToGrid/>
                <w:color w:val="000000"/>
                <w:szCs w:val="22"/>
              </w:rPr>
              <w:t>inzake planning, resources, benodigde omgevingen, testdata, etc.</w:t>
            </w:r>
          </w:p>
        </w:tc>
      </w:tr>
      <w:tr w:rsidR="003039A3" w:rsidRPr="00F15ADE" w14:paraId="0C7F9D32" w14:textId="77777777" w:rsidTr="00FC27E3">
        <w:trPr>
          <w:trHeight w:val="2007"/>
        </w:trPr>
        <w:tc>
          <w:tcPr>
            <w:tcW w:w="1723" w:type="dxa"/>
            <w:tcBorders>
              <w:top w:val="nil"/>
              <w:left w:val="single" w:sz="4" w:space="0" w:color="auto"/>
              <w:bottom w:val="single" w:sz="4" w:space="0" w:color="auto"/>
              <w:right w:val="single" w:sz="4" w:space="0" w:color="auto"/>
            </w:tcBorders>
            <w:shd w:val="clear" w:color="000000" w:fill="BDD7EE"/>
            <w:noWrap/>
            <w:vAlign w:val="bottom"/>
          </w:tcPr>
          <w:p w14:paraId="15BF4575" w14:textId="77777777" w:rsidR="003039A3" w:rsidRPr="00CA2C9D" w:rsidRDefault="003039A3" w:rsidP="008F7C6E">
            <w:pPr>
              <w:widowControl/>
              <w:spacing w:line="240" w:lineRule="auto"/>
              <w:rPr>
                <w:snapToGrid/>
                <w:color w:val="000000"/>
                <w:szCs w:val="22"/>
              </w:rPr>
            </w:pPr>
          </w:p>
        </w:tc>
        <w:tc>
          <w:tcPr>
            <w:tcW w:w="4084" w:type="dxa"/>
            <w:tcBorders>
              <w:top w:val="nil"/>
              <w:left w:val="nil"/>
              <w:bottom w:val="single" w:sz="4" w:space="0" w:color="auto"/>
              <w:right w:val="single" w:sz="4" w:space="0" w:color="auto"/>
            </w:tcBorders>
            <w:shd w:val="clear" w:color="auto" w:fill="auto"/>
          </w:tcPr>
          <w:p w14:paraId="6F62FFAE" w14:textId="77777777" w:rsidR="003039A3" w:rsidRDefault="00411BD2" w:rsidP="008F7C6E">
            <w:pPr>
              <w:widowControl/>
              <w:spacing w:line="240" w:lineRule="auto"/>
              <w:rPr>
                <w:b/>
                <w:bCs/>
                <w:snapToGrid/>
                <w:color w:val="000000"/>
                <w:szCs w:val="22"/>
              </w:rPr>
            </w:pPr>
            <w:r>
              <w:rPr>
                <w:b/>
                <w:bCs/>
                <w:snapToGrid/>
                <w:color w:val="000000"/>
                <w:szCs w:val="22"/>
              </w:rPr>
              <w:t>MMC Hub wordt niet tijdig opgeleverd</w:t>
            </w:r>
          </w:p>
          <w:p w14:paraId="65D85BE3" w14:textId="00F12E60" w:rsidR="00411BD2" w:rsidRPr="00411BD2" w:rsidRDefault="00411BD2" w:rsidP="008F7C6E">
            <w:pPr>
              <w:widowControl/>
              <w:spacing w:line="240" w:lineRule="auto"/>
              <w:rPr>
                <w:snapToGrid/>
                <w:color w:val="000000"/>
                <w:szCs w:val="22"/>
              </w:rPr>
            </w:pPr>
            <w:proofErr w:type="spellStart"/>
            <w:r>
              <w:rPr>
                <w:snapToGrid/>
                <w:color w:val="000000"/>
                <w:szCs w:val="22"/>
              </w:rPr>
              <w:t>Randvoorwaardelijk</w:t>
            </w:r>
            <w:proofErr w:type="spellEnd"/>
            <w:r>
              <w:rPr>
                <w:snapToGrid/>
                <w:color w:val="000000"/>
                <w:szCs w:val="22"/>
              </w:rPr>
              <w:t xml:space="preserve"> voor een succesvolle livegang van TR2021 </w:t>
            </w:r>
            <w:r w:rsidR="002205AA">
              <w:rPr>
                <w:snapToGrid/>
                <w:color w:val="000000"/>
                <w:szCs w:val="22"/>
              </w:rPr>
              <w:t xml:space="preserve">betreft de communicatie met </w:t>
            </w:r>
            <w:proofErr w:type="spellStart"/>
            <w:r w:rsidR="002205AA">
              <w:rPr>
                <w:snapToGrid/>
                <w:color w:val="000000"/>
                <w:szCs w:val="22"/>
              </w:rPr>
              <w:t>Tennet's</w:t>
            </w:r>
            <w:proofErr w:type="spellEnd"/>
            <w:r w:rsidR="002205AA">
              <w:rPr>
                <w:snapToGrid/>
                <w:color w:val="000000"/>
                <w:szCs w:val="22"/>
              </w:rPr>
              <w:t xml:space="preserve"> MMC Hub</w:t>
            </w:r>
            <w:r w:rsidR="00E16A4A">
              <w:rPr>
                <w:snapToGrid/>
                <w:color w:val="000000"/>
                <w:szCs w:val="22"/>
              </w:rPr>
              <w:t>, indien deze niet voor aanvang van integratie-</w:t>
            </w:r>
            <w:r w:rsidR="00871D4A">
              <w:rPr>
                <w:snapToGrid/>
                <w:color w:val="000000"/>
                <w:szCs w:val="22"/>
              </w:rPr>
              <w:t>, kopgroep en GAT testen is opgeleverd kan de end-</w:t>
            </w:r>
            <w:proofErr w:type="spellStart"/>
            <w:r w:rsidR="00871D4A">
              <w:rPr>
                <w:snapToGrid/>
                <w:color w:val="000000"/>
                <w:szCs w:val="22"/>
              </w:rPr>
              <w:t>to</w:t>
            </w:r>
            <w:proofErr w:type="spellEnd"/>
            <w:r w:rsidR="00871D4A">
              <w:rPr>
                <w:snapToGrid/>
                <w:color w:val="000000"/>
                <w:szCs w:val="22"/>
              </w:rPr>
              <w:t>-end keten niet getest worden.</w:t>
            </w:r>
          </w:p>
        </w:tc>
        <w:tc>
          <w:tcPr>
            <w:tcW w:w="4038" w:type="dxa"/>
            <w:tcBorders>
              <w:top w:val="nil"/>
              <w:left w:val="nil"/>
              <w:bottom w:val="single" w:sz="4" w:space="0" w:color="auto"/>
              <w:right w:val="single" w:sz="4" w:space="0" w:color="auto"/>
            </w:tcBorders>
            <w:shd w:val="clear" w:color="auto" w:fill="auto"/>
          </w:tcPr>
          <w:p w14:paraId="384A111F" w14:textId="6FA6D004" w:rsidR="003039A3" w:rsidRDefault="00871D4A" w:rsidP="00746655">
            <w:pPr>
              <w:widowControl/>
              <w:spacing w:line="240" w:lineRule="auto"/>
              <w:rPr>
                <w:snapToGrid/>
                <w:color w:val="000000"/>
                <w:szCs w:val="22"/>
              </w:rPr>
            </w:pPr>
            <w:r>
              <w:rPr>
                <w:snapToGrid/>
                <w:color w:val="000000"/>
                <w:szCs w:val="22"/>
              </w:rPr>
              <w:t xml:space="preserve">Structurele afstemming met </w:t>
            </w:r>
            <w:r w:rsidR="005877DC">
              <w:rPr>
                <w:snapToGrid/>
                <w:color w:val="000000"/>
                <w:szCs w:val="22"/>
              </w:rPr>
              <w:t xml:space="preserve">project team </w:t>
            </w:r>
            <w:proofErr w:type="spellStart"/>
            <w:r w:rsidR="005877DC">
              <w:rPr>
                <w:snapToGrid/>
                <w:color w:val="000000"/>
                <w:szCs w:val="22"/>
              </w:rPr>
              <w:t>Tennet</w:t>
            </w:r>
            <w:proofErr w:type="spellEnd"/>
            <w:r w:rsidR="005877DC">
              <w:rPr>
                <w:snapToGrid/>
                <w:color w:val="000000"/>
                <w:szCs w:val="22"/>
              </w:rPr>
              <w:t xml:space="preserve"> dat zich bezighoudt met de implementatie van de MMC Hub.</w:t>
            </w:r>
          </w:p>
        </w:tc>
      </w:tr>
    </w:tbl>
    <w:p w14:paraId="79120604" w14:textId="77777777" w:rsidR="00D32DD7" w:rsidRDefault="00D32DD7" w:rsidP="00D32DD7">
      <w:r>
        <w:fldChar w:fldCharType="end"/>
      </w:r>
    </w:p>
    <w:p w14:paraId="437DBEBD" w14:textId="77777777" w:rsidR="00D32DD7" w:rsidRPr="00441432" w:rsidRDefault="00D32DD7" w:rsidP="00D32DD7">
      <w:pPr>
        <w:widowControl/>
        <w:spacing w:line="240" w:lineRule="auto"/>
      </w:pPr>
    </w:p>
    <w:p w14:paraId="2D69736D" w14:textId="77777777" w:rsidR="0048032F" w:rsidRDefault="0048032F">
      <w:pPr>
        <w:widowControl/>
        <w:spacing w:line="240" w:lineRule="auto"/>
        <w:rPr>
          <w:b/>
          <w:bCs/>
          <w:noProof/>
          <w:color w:val="000000" w:themeColor="text1"/>
          <w:sz w:val="40"/>
        </w:rPr>
      </w:pPr>
      <w:r>
        <w:br w:type="page"/>
      </w:r>
    </w:p>
    <w:p w14:paraId="4A0B3918" w14:textId="47F9674B" w:rsidR="00D32DD7" w:rsidRDefault="00D32DD7" w:rsidP="00D32DD7">
      <w:pPr>
        <w:pStyle w:val="wwostylekop1"/>
        <w:ind w:left="992" w:hanging="992"/>
      </w:pPr>
      <w:bookmarkStart w:id="9" w:name="_Toc42843786"/>
      <w:r>
        <w:lastRenderedPageBreak/>
        <w:t xml:space="preserve">Afbakening </w:t>
      </w:r>
      <w:r w:rsidR="005E0CEE">
        <w:t xml:space="preserve">High Level </w:t>
      </w:r>
      <w:r>
        <w:t>Master Testplan</w:t>
      </w:r>
      <w:bookmarkEnd w:id="9"/>
    </w:p>
    <w:p w14:paraId="2B9A1ECB" w14:textId="3EE46FCD" w:rsidR="00D32DD7" w:rsidRDefault="00D32DD7" w:rsidP="00D32DD7">
      <w:r>
        <w:t xml:space="preserve">Het uitgangspunt van het testtraject staat beschreven in de Generieke Testafspraken EDSN (GTA). In </w:t>
      </w:r>
      <w:r w:rsidR="007965CF">
        <w:t>dit</w:t>
      </w:r>
      <w:r>
        <w:t xml:space="preserve"> </w:t>
      </w:r>
      <w:r w:rsidR="007965CF">
        <w:t xml:space="preserve">High Level </w:t>
      </w:r>
      <w:r>
        <w:t xml:space="preserve">Mastertestplan (MTP) worden </w:t>
      </w:r>
      <w:r w:rsidR="007965CF">
        <w:t xml:space="preserve">namens de NEDU </w:t>
      </w:r>
      <w:r>
        <w:t xml:space="preserve">alleen aanvullingen of afwijkingen op de GTA beschreven. Daarnaast beschrijft het MTP de teststrategie die project-specifiek is. </w:t>
      </w:r>
      <w:r w:rsidR="00C25881">
        <w:t>Het</w:t>
      </w:r>
      <w:r>
        <w:t xml:space="preserve"> PID en </w:t>
      </w:r>
      <w:r w:rsidRPr="00A21BB5">
        <w:t>de P</w:t>
      </w:r>
      <w:r w:rsidR="005D150E" w:rsidRPr="00A21BB5">
        <w:t>roduct</w:t>
      </w:r>
      <w:r w:rsidR="005D150E">
        <w:t xml:space="preserve"> Risico Analyse</w:t>
      </w:r>
      <w:r>
        <w:t xml:space="preserve"> vormen de basis hiervoor.</w:t>
      </w:r>
      <w:bookmarkEnd w:id="7"/>
      <w:bookmarkEnd w:id="8"/>
    </w:p>
    <w:p w14:paraId="4E846965" w14:textId="16BA27CA" w:rsidR="003602EC" w:rsidRDefault="003602EC" w:rsidP="00D32DD7">
      <w:r>
        <w:t>Dit Master</w:t>
      </w:r>
      <w:r w:rsidR="00254BCB">
        <w:t>t</w:t>
      </w:r>
      <w:r>
        <w:t>est</w:t>
      </w:r>
      <w:r w:rsidR="00254BCB">
        <w:t xml:space="preserve">plan beschrijft </w:t>
      </w:r>
      <w:r w:rsidR="0012321F">
        <w:t xml:space="preserve">enkel de globale teststrategie, aangezien </w:t>
      </w:r>
      <w:r w:rsidR="009D488E">
        <w:t>de daadwerkelijke testactiviteiten over meer dan een jaar gaan plaatsvinden, een nadere detaillering (incl. Product Risico Analyse)</w:t>
      </w:r>
      <w:r w:rsidR="0000650F">
        <w:t xml:space="preserve"> </w:t>
      </w:r>
      <w:r w:rsidR="009D488E">
        <w:t>volgt op een later moment, maar in ieder geval voorafgaande aan het Detail Test Pla</w:t>
      </w:r>
      <w:r w:rsidR="0015624A">
        <w:t>n GAT (DTP GAT).</w:t>
      </w:r>
    </w:p>
    <w:p w14:paraId="529C19C0" w14:textId="77777777" w:rsidR="00D32DD7" w:rsidRDefault="00D32DD7" w:rsidP="00D32DD7">
      <w:r>
        <w:t xml:space="preserve"> </w:t>
      </w:r>
    </w:p>
    <w:p w14:paraId="4994C9F1" w14:textId="77777777" w:rsidR="00D32DD7" w:rsidRDefault="00D32DD7" w:rsidP="00D32DD7">
      <w:pPr>
        <w:pStyle w:val="Kop2"/>
      </w:pPr>
      <w:bookmarkStart w:id="10" w:name="_Toc42843787"/>
      <w:bookmarkStart w:id="11" w:name="_Toc256000006"/>
      <w:bookmarkStart w:id="12" w:name="_Toc391900164"/>
      <w:r>
        <w:t>Project en projectdoelstelling</w:t>
      </w:r>
      <w:bookmarkEnd w:id="10"/>
      <w:r>
        <w:t xml:space="preserve"> </w:t>
      </w:r>
      <w:bookmarkEnd w:id="11"/>
      <w:bookmarkEnd w:id="12"/>
    </w:p>
    <w:p w14:paraId="6C1411AB" w14:textId="5DD146FD" w:rsidR="00D32DD7" w:rsidRDefault="00D32DD7" w:rsidP="00D32DD7">
      <w:r>
        <w:t>Dit Master</w:t>
      </w:r>
      <w:r w:rsidR="007965CF">
        <w:t>t</w:t>
      </w:r>
      <w:r>
        <w:t xml:space="preserve">estplan is onderdeel van het project </w:t>
      </w:r>
      <w:r w:rsidR="00866A7E">
        <w:t>T</w:t>
      </w:r>
      <w:r w:rsidR="00F15557">
        <w:t>R202</w:t>
      </w:r>
      <w:r w:rsidR="00866A7E">
        <w:t>1</w:t>
      </w:r>
      <w:r w:rsidR="00AC71AA">
        <w:t xml:space="preserve"> (</w:t>
      </w:r>
      <w:r w:rsidR="00AC71AA" w:rsidRPr="00AC71AA">
        <w:rPr>
          <w:snapToGrid/>
        </w:rPr>
        <w:t xml:space="preserve">Thema Release 2021 Allocatie 2.0 Tranche </w:t>
      </w:r>
      <w:r w:rsidR="00AC71AA">
        <w:rPr>
          <w:snapToGrid/>
        </w:rPr>
        <w:t>1)</w:t>
      </w:r>
      <w:r>
        <w:t xml:space="preserve">. </w:t>
      </w:r>
      <w:r w:rsidRPr="00E925A0">
        <w:t xml:space="preserve">De doelstelling van het project is het doorvoeren van </w:t>
      </w:r>
      <w:r>
        <w:t xml:space="preserve">wijzigingen uit de in het PID vastgestelde </w:t>
      </w:r>
      <w:r w:rsidR="001A6778">
        <w:t>issues/wijzigingen</w:t>
      </w:r>
      <w:r>
        <w:t xml:space="preserve">. </w:t>
      </w:r>
    </w:p>
    <w:p w14:paraId="58F6B545" w14:textId="77777777" w:rsidR="00D32DD7" w:rsidRDefault="00D32DD7" w:rsidP="00D32DD7"/>
    <w:p w14:paraId="0B95047E" w14:textId="77777777" w:rsidR="00D32DD7" w:rsidRDefault="00D32DD7" w:rsidP="00D32DD7">
      <w:pPr>
        <w:pStyle w:val="Kop2"/>
      </w:pPr>
      <w:bookmarkStart w:id="13" w:name="_Toc42843788"/>
      <w:r>
        <w:t>Doel van het Master Testplan</w:t>
      </w:r>
      <w:bookmarkEnd w:id="13"/>
    </w:p>
    <w:p w14:paraId="6EDA02E1" w14:textId="1E68AAB1" w:rsidR="00D32DD7" w:rsidRDefault="00D32DD7" w:rsidP="00D32DD7">
      <w:r w:rsidRPr="00E925A0">
        <w:t>Het doel van dit Mastertestplan is om alle betrokkenen te informeren over de aanpak, activiteiten en de op te leveren (eind)producten met betrekking tot het testtraject van het project</w:t>
      </w:r>
      <w:r>
        <w:t xml:space="preserve">. </w:t>
      </w:r>
      <w:r w:rsidR="00BB2A19">
        <w:t>Tevens dient dit document als beheersingsin</w:t>
      </w:r>
      <w:r w:rsidR="002C705A">
        <w:t xml:space="preserve">strument om kaders en richtlijnen te stellen voor het werkpakket Testen als onderdeel van het project </w:t>
      </w:r>
      <w:r w:rsidR="00E97391">
        <w:t>T</w:t>
      </w:r>
      <w:r w:rsidR="002C705A">
        <w:t>R202</w:t>
      </w:r>
      <w:r w:rsidR="00E97391">
        <w:t>1</w:t>
      </w:r>
      <w:r w:rsidR="002C705A">
        <w:t>.</w:t>
      </w:r>
    </w:p>
    <w:p w14:paraId="3CAD58EA" w14:textId="77777777" w:rsidR="00D32DD7" w:rsidRDefault="00D32DD7" w:rsidP="00D32DD7"/>
    <w:p w14:paraId="6138E77E" w14:textId="77777777" w:rsidR="00D32DD7" w:rsidRDefault="00D32DD7" w:rsidP="00D32DD7">
      <w:pPr>
        <w:pStyle w:val="Kop2"/>
      </w:pPr>
      <w:bookmarkStart w:id="14" w:name="_Toc42843789"/>
      <w:r>
        <w:t>Opdrachtgever en opdrachtnemer</w:t>
      </w:r>
      <w:bookmarkEnd w:id="14"/>
    </w:p>
    <w:p w14:paraId="5F15A87C" w14:textId="437637A6" w:rsidR="00D32DD7" w:rsidRPr="00395267" w:rsidRDefault="00D32DD7" w:rsidP="00D32DD7">
      <w:r>
        <w:t xml:space="preserve">De opdrachtgever van het testtraject is projectmanager van </w:t>
      </w:r>
      <w:r w:rsidR="00E97391">
        <w:t>T</w:t>
      </w:r>
      <w:r w:rsidR="00F15557">
        <w:t>R202</w:t>
      </w:r>
      <w:r w:rsidR="00E97391">
        <w:t>1</w:t>
      </w:r>
      <w:r>
        <w:t xml:space="preserve">. De opdrachtnemer is de </w:t>
      </w:r>
      <w:r w:rsidR="001B4113">
        <w:t xml:space="preserve">testmanager/testanalist van </w:t>
      </w:r>
      <w:r>
        <w:t>EDSN.</w:t>
      </w:r>
    </w:p>
    <w:p w14:paraId="5CED8379" w14:textId="77777777" w:rsidR="00D32DD7" w:rsidRDefault="00D32DD7" w:rsidP="00D32DD7"/>
    <w:p w14:paraId="1ED99E6A" w14:textId="77777777" w:rsidR="00D32DD7" w:rsidRDefault="00D32DD7" w:rsidP="00D32DD7">
      <w:pPr>
        <w:pStyle w:val="Kop2"/>
      </w:pPr>
      <w:bookmarkStart w:id="15" w:name="_Toc256000007"/>
      <w:bookmarkStart w:id="16" w:name="_Toc391900165"/>
      <w:bookmarkStart w:id="17" w:name="_Toc42843790"/>
      <w:r>
        <w:t>Beschrijving van de opdracht</w:t>
      </w:r>
      <w:bookmarkEnd w:id="15"/>
      <w:bookmarkEnd w:id="16"/>
      <w:bookmarkEnd w:id="17"/>
    </w:p>
    <w:p w14:paraId="1D9EF9BD" w14:textId="0E08761A" w:rsidR="00D32DD7" w:rsidRDefault="00D32DD7" w:rsidP="00D32DD7">
      <w:pPr>
        <w:widowControl/>
        <w:spacing w:beforeLines="1" w:before="2" w:afterLines="1" w:after="2" w:line="240" w:lineRule="auto"/>
      </w:pPr>
      <w:r w:rsidRPr="0026445D">
        <w:t>Vaststellen van de kwaliteit van de gewijzigde fun</w:t>
      </w:r>
      <w:r>
        <w:t xml:space="preserve">ctionaliteit </w:t>
      </w:r>
      <w:r w:rsidRPr="0026445D">
        <w:t xml:space="preserve">op de centrale systemen die in beheer zijn bij EDSN. </w:t>
      </w:r>
    </w:p>
    <w:p w14:paraId="76DF8818" w14:textId="77777777" w:rsidR="00D32DD7" w:rsidRDefault="00D32DD7" w:rsidP="00D32DD7">
      <w:pPr>
        <w:widowControl/>
        <w:spacing w:beforeLines="1" w:before="2" w:afterLines="1" w:after="2" w:line="240" w:lineRule="auto"/>
      </w:pPr>
    </w:p>
    <w:p w14:paraId="78750903" w14:textId="731192C0" w:rsidR="00D32DD7" w:rsidRDefault="00D32DD7" w:rsidP="00D32DD7">
      <w:pPr>
        <w:widowControl/>
        <w:spacing w:beforeLines="1" w:before="2" w:afterLines="1" w:after="2" w:line="240" w:lineRule="auto"/>
      </w:pPr>
      <w:r w:rsidRPr="00E90E35">
        <w:t xml:space="preserve">Het </w:t>
      </w:r>
      <w:r w:rsidRPr="002666A1">
        <w:t>h</w:t>
      </w:r>
      <w:r>
        <w:t>oofddoel van het testtraject is</w:t>
      </w:r>
      <w:r w:rsidRPr="002666A1">
        <w:t xml:space="preserve"> het opleveren van een onderbouwd advies m.b.t. de in productie</w:t>
      </w:r>
      <w:r w:rsidR="00F16F2D">
        <w:t xml:space="preserve"> </w:t>
      </w:r>
      <w:r w:rsidRPr="002666A1">
        <w:t>name van de gewijzigde systemen</w:t>
      </w:r>
      <w:r>
        <w:t>.</w:t>
      </w:r>
    </w:p>
    <w:p w14:paraId="0437D44D" w14:textId="6CD84DE2" w:rsidR="00F1242C" w:rsidRDefault="00F1242C" w:rsidP="00D32DD7">
      <w:pPr>
        <w:widowControl/>
        <w:spacing w:beforeLines="1" w:before="2" w:afterLines="1" w:after="2" w:line="240" w:lineRule="auto"/>
      </w:pPr>
    </w:p>
    <w:p w14:paraId="4130D4FB" w14:textId="61AEC310" w:rsidR="00F1242C" w:rsidRDefault="00F1242C" w:rsidP="00F1242C">
      <w:pPr>
        <w:pStyle w:val="Kop2"/>
      </w:pPr>
      <w:bookmarkStart w:id="18" w:name="_Toc42843791"/>
      <w:r>
        <w:t>Randvoorwaarden van de opdracht</w:t>
      </w:r>
      <w:bookmarkEnd w:id="18"/>
    </w:p>
    <w:p w14:paraId="29454682" w14:textId="17735304" w:rsidR="00F1242C" w:rsidRDefault="00F1242C" w:rsidP="00D32DD7">
      <w:pPr>
        <w:widowControl/>
        <w:spacing w:beforeLines="1" w:before="2" w:afterLines="1" w:after="2" w:line="240" w:lineRule="auto"/>
      </w:pPr>
      <w:r>
        <w:t>Randvoorwaarden van de opdracht zijn:</w:t>
      </w:r>
    </w:p>
    <w:p w14:paraId="3E448A55" w14:textId="667BBC76" w:rsidR="00F1242C" w:rsidRDefault="00F1242C" w:rsidP="00D32DD7">
      <w:pPr>
        <w:widowControl/>
        <w:spacing w:beforeLines="1" w:before="2" w:afterLines="1" w:after="2" w:line="240" w:lineRule="auto"/>
      </w:pPr>
    </w:p>
    <w:p w14:paraId="09DACD6D" w14:textId="0617E53C" w:rsidR="004613CF" w:rsidRPr="004613CF" w:rsidRDefault="004613CF" w:rsidP="004613CF">
      <w:pPr>
        <w:pStyle w:val="Lijstalinea"/>
        <w:numPr>
          <w:ilvl w:val="0"/>
          <w:numId w:val="9"/>
        </w:numPr>
      </w:pPr>
      <w:r>
        <w:t>Van belang is dat de acceptatiecriteria van de producten goedgekeurd zijn voor de aanvang van de FAT</w:t>
      </w:r>
      <w:r w:rsidR="004A467E">
        <w:t>;</w:t>
      </w:r>
    </w:p>
    <w:p w14:paraId="33F9F60D" w14:textId="2146930F" w:rsidR="00F1242C" w:rsidRPr="003E479D" w:rsidRDefault="003E479D" w:rsidP="009616D8">
      <w:pPr>
        <w:pStyle w:val="Lijstalinea"/>
        <w:widowControl/>
        <w:numPr>
          <w:ilvl w:val="0"/>
          <w:numId w:val="9"/>
        </w:numPr>
        <w:spacing w:beforeLines="1" w:before="2" w:afterLines="1" w:after="2" w:line="240" w:lineRule="auto"/>
      </w:pPr>
      <w:r w:rsidRPr="003E479D">
        <w:t>Tijdige beschikbaarheid van omgeving voor</w:t>
      </w:r>
      <w:r w:rsidR="009616D8" w:rsidRPr="003E479D">
        <w:t xml:space="preserve"> C-ARM</w:t>
      </w:r>
      <w:r w:rsidR="00456883">
        <w:t xml:space="preserve">, </w:t>
      </w:r>
      <w:r w:rsidR="009616D8" w:rsidRPr="003E479D">
        <w:t xml:space="preserve">incl. </w:t>
      </w:r>
      <w:proofErr w:type="spellStart"/>
      <w:r w:rsidR="009616D8" w:rsidRPr="003E479D">
        <w:t>Axway</w:t>
      </w:r>
      <w:proofErr w:type="spellEnd"/>
      <w:r w:rsidR="009616D8" w:rsidRPr="003E479D">
        <w:t xml:space="preserve"> en </w:t>
      </w:r>
      <w:proofErr w:type="spellStart"/>
      <w:r w:rsidR="009616D8" w:rsidRPr="003E479D">
        <w:t>Outsystems</w:t>
      </w:r>
      <w:proofErr w:type="spellEnd"/>
      <w:r w:rsidR="00C25B12">
        <w:t xml:space="preserve"> en Extracten</w:t>
      </w:r>
      <w:r w:rsidR="004A467E">
        <w:t>;</w:t>
      </w:r>
    </w:p>
    <w:p w14:paraId="310B09DC" w14:textId="39FDC771" w:rsidR="00073183" w:rsidRPr="00561FAD" w:rsidRDefault="00101583" w:rsidP="00561FAD">
      <w:pPr>
        <w:pStyle w:val="Lijstalinea"/>
        <w:widowControl/>
        <w:numPr>
          <w:ilvl w:val="0"/>
          <w:numId w:val="9"/>
        </w:numPr>
        <w:spacing w:beforeLines="1" w:before="2" w:afterLines="1" w:after="2" w:line="240" w:lineRule="auto"/>
      </w:pPr>
      <w:r>
        <w:t>Voor aanvang van de Functionele Acceptatie Test Kopgroep (FAT-K) dien</w:t>
      </w:r>
      <w:r w:rsidR="003E68A4">
        <w:t>t een</w:t>
      </w:r>
      <w:r w:rsidR="00073183">
        <w:t xml:space="preserve"> door EDSN s</w:t>
      </w:r>
      <w:r w:rsidR="007C030F" w:rsidRPr="007C030F">
        <w:t>uccesvol</w:t>
      </w:r>
      <w:r w:rsidR="00DB1F0F">
        <w:t>le</w:t>
      </w:r>
      <w:r w:rsidR="007C030F" w:rsidRPr="007C030F">
        <w:t xml:space="preserve"> </w:t>
      </w:r>
      <w:r w:rsidR="00780246">
        <w:t xml:space="preserve">Unit Test (UT), </w:t>
      </w:r>
      <w:r w:rsidR="007C030F" w:rsidRPr="007C030F">
        <w:t>Systeem- en I</w:t>
      </w:r>
      <w:r w:rsidR="007C030F">
        <w:t>ntegratie Test (SIT)</w:t>
      </w:r>
      <w:r w:rsidR="002940B8">
        <w:t>, Automatische Regressie Test (ART)</w:t>
      </w:r>
      <w:r w:rsidR="00561FAD">
        <w:t xml:space="preserve"> en</w:t>
      </w:r>
      <w:r w:rsidR="007C030F">
        <w:t xml:space="preserve"> Functionele Acceptatie Test</w:t>
      </w:r>
      <w:r w:rsidR="00780246">
        <w:t xml:space="preserve"> </w:t>
      </w:r>
      <w:r w:rsidR="007C030F">
        <w:t>EDSN (FAT-E)</w:t>
      </w:r>
      <w:r w:rsidR="00DB1F0F">
        <w:t xml:space="preserve"> uitgevoerd te zijn</w:t>
      </w:r>
      <w:r w:rsidR="004147AD">
        <w:t xml:space="preserve">, </w:t>
      </w:r>
      <w:r w:rsidR="008E10D8">
        <w:t xml:space="preserve">concreet betekent dit </w:t>
      </w:r>
      <w:r w:rsidR="00073183" w:rsidRPr="00F13330">
        <w:t>zonder kritieke of hoge bevindingen</w:t>
      </w:r>
      <w:r w:rsidR="006A38A7">
        <w:t>;</w:t>
      </w:r>
    </w:p>
    <w:p w14:paraId="5F5A95DC" w14:textId="270BC5FC" w:rsidR="00A67CF0" w:rsidRDefault="00DB1F0F" w:rsidP="009616D8">
      <w:pPr>
        <w:pStyle w:val="Lijstalinea"/>
        <w:widowControl/>
        <w:numPr>
          <w:ilvl w:val="0"/>
          <w:numId w:val="9"/>
        </w:numPr>
        <w:spacing w:beforeLines="1" w:before="2" w:afterLines="1" w:after="2" w:line="240" w:lineRule="auto"/>
      </w:pPr>
      <w:r>
        <w:t xml:space="preserve">Voor aanvang van de Functionele Acceptatie Test Kopgroep (FAT-K) en Gebruikers Acceptatie Test (GAT) </w:t>
      </w:r>
      <w:r w:rsidR="00E176F0">
        <w:t>dient</w:t>
      </w:r>
      <w:r w:rsidR="00D631B2">
        <w:t xml:space="preserve"> v</w:t>
      </w:r>
      <w:r w:rsidR="00A67CF0">
        <w:t>an tevore</w:t>
      </w:r>
      <w:r w:rsidR="00A77036">
        <w:t>n een</w:t>
      </w:r>
      <w:r w:rsidR="00A67CF0">
        <w:t xml:space="preserve"> </w:t>
      </w:r>
      <w:r w:rsidR="00D631B2">
        <w:t xml:space="preserve">set aan </w:t>
      </w:r>
      <w:r w:rsidR="00A67CF0">
        <w:t>testscenario</w:t>
      </w:r>
      <w:r w:rsidR="00A77036">
        <w:t>’</w:t>
      </w:r>
      <w:r w:rsidR="00A67CF0">
        <w:t>s</w:t>
      </w:r>
      <w:r w:rsidR="00A77036">
        <w:t xml:space="preserve"> overeengekomen te zijn</w:t>
      </w:r>
      <w:r w:rsidR="004A467E">
        <w:t>;</w:t>
      </w:r>
    </w:p>
    <w:p w14:paraId="0182111C" w14:textId="1302360F" w:rsidR="0095507D" w:rsidRDefault="0095507D" w:rsidP="004A467E">
      <w:pPr>
        <w:pStyle w:val="Lijstalinea"/>
        <w:widowControl/>
        <w:numPr>
          <w:ilvl w:val="0"/>
          <w:numId w:val="9"/>
        </w:numPr>
        <w:spacing w:beforeLines="1" w:before="2" w:afterLines="1" w:after="2" w:line="240" w:lineRule="auto"/>
      </w:pPr>
      <w:r>
        <w:t>Tijdige beschikbaarheid van testdata op basis van de van tevoren overeengekomen set aan testscenario’s</w:t>
      </w:r>
      <w:r w:rsidR="00561FAD">
        <w:t>.</w:t>
      </w:r>
    </w:p>
    <w:p w14:paraId="56E097F8" w14:textId="7F3A247B" w:rsidR="00C72DD6" w:rsidRPr="00771AB8" w:rsidRDefault="00C72DD6" w:rsidP="00771AB8">
      <w:pPr>
        <w:pStyle w:val="commentcontentpara"/>
        <w:numPr>
          <w:ilvl w:val="0"/>
          <w:numId w:val="9"/>
        </w:numPr>
        <w:spacing w:before="0" w:beforeAutospacing="0" w:after="0" w:afterAutospacing="0"/>
        <w:rPr>
          <w:rFonts w:ascii="Calibri" w:hAnsi="Calibri"/>
          <w:snapToGrid w:val="0"/>
          <w:sz w:val="20"/>
          <w:szCs w:val="20"/>
        </w:rPr>
      </w:pPr>
      <w:r>
        <w:rPr>
          <w:rFonts w:ascii="Calibri" w:hAnsi="Calibri"/>
          <w:snapToGrid w:val="0"/>
          <w:sz w:val="20"/>
          <w:szCs w:val="20"/>
        </w:rPr>
        <w:lastRenderedPageBreak/>
        <w:t>Alle</w:t>
      </w:r>
      <w:r w:rsidRPr="00C72DD6">
        <w:rPr>
          <w:rFonts w:ascii="Calibri" w:hAnsi="Calibri"/>
          <w:snapToGrid w:val="0"/>
          <w:sz w:val="20"/>
          <w:szCs w:val="20"/>
        </w:rPr>
        <w:t xml:space="preserve"> test</w:t>
      </w:r>
      <w:r>
        <w:rPr>
          <w:rFonts w:ascii="Calibri" w:hAnsi="Calibri"/>
          <w:snapToGrid w:val="0"/>
          <w:sz w:val="20"/>
          <w:szCs w:val="20"/>
        </w:rPr>
        <w:t>activiteit</w:t>
      </w:r>
      <w:r w:rsidRPr="00C72DD6">
        <w:rPr>
          <w:rFonts w:ascii="Calibri" w:hAnsi="Calibri"/>
          <w:snapToGrid w:val="0"/>
          <w:sz w:val="20"/>
          <w:szCs w:val="20"/>
        </w:rPr>
        <w:t>en</w:t>
      </w:r>
      <w:r>
        <w:rPr>
          <w:rFonts w:ascii="Calibri" w:hAnsi="Calibri"/>
          <w:snapToGrid w:val="0"/>
          <w:sz w:val="20"/>
          <w:szCs w:val="20"/>
        </w:rPr>
        <w:t>,</w:t>
      </w:r>
      <w:r w:rsidRPr="00C72DD6">
        <w:rPr>
          <w:rFonts w:ascii="Calibri" w:hAnsi="Calibri"/>
          <w:snapToGrid w:val="0"/>
          <w:sz w:val="20"/>
          <w:szCs w:val="20"/>
        </w:rPr>
        <w:t xml:space="preserve"> waarbij gebruik gemaakt wordt van productiedata en </w:t>
      </w:r>
      <w:proofErr w:type="spellStart"/>
      <w:r w:rsidRPr="00C72DD6">
        <w:rPr>
          <w:rFonts w:ascii="Calibri" w:hAnsi="Calibri"/>
          <w:snapToGrid w:val="0"/>
          <w:sz w:val="20"/>
          <w:szCs w:val="20"/>
        </w:rPr>
        <w:t>gepseudonuimiseerde</w:t>
      </w:r>
      <w:proofErr w:type="spellEnd"/>
      <w:r w:rsidRPr="00C72DD6">
        <w:rPr>
          <w:rFonts w:ascii="Calibri" w:hAnsi="Calibri"/>
          <w:snapToGrid w:val="0"/>
          <w:sz w:val="20"/>
          <w:szCs w:val="20"/>
        </w:rPr>
        <w:t xml:space="preserve"> data</w:t>
      </w:r>
      <w:r w:rsidR="00A45EF6">
        <w:rPr>
          <w:rFonts w:ascii="Calibri" w:hAnsi="Calibri"/>
          <w:snapToGrid w:val="0"/>
          <w:sz w:val="20"/>
          <w:szCs w:val="20"/>
        </w:rPr>
        <w:t>, vinden p</w:t>
      </w:r>
      <w:r w:rsidR="0084251D">
        <w:rPr>
          <w:rFonts w:ascii="Calibri" w:hAnsi="Calibri"/>
          <w:snapToGrid w:val="0"/>
          <w:sz w:val="20"/>
          <w:szCs w:val="20"/>
        </w:rPr>
        <w:t>l</w:t>
      </w:r>
      <w:r w:rsidR="00A45EF6">
        <w:rPr>
          <w:rFonts w:ascii="Calibri" w:hAnsi="Calibri"/>
          <w:snapToGrid w:val="0"/>
          <w:sz w:val="20"/>
          <w:szCs w:val="20"/>
        </w:rPr>
        <w:t>aats</w:t>
      </w:r>
      <w:r w:rsidRPr="00C72DD6">
        <w:rPr>
          <w:rFonts w:ascii="Calibri" w:hAnsi="Calibri"/>
          <w:snapToGrid w:val="0"/>
          <w:sz w:val="20"/>
          <w:szCs w:val="20"/>
        </w:rPr>
        <w:t xml:space="preserve"> conform het EDSN testbeleid en conform het EDSN Privacy &amp; Security beleid</w:t>
      </w:r>
      <w:r w:rsidR="00771AB8">
        <w:rPr>
          <w:rFonts w:ascii="Calibri" w:hAnsi="Calibri"/>
          <w:snapToGrid w:val="0"/>
          <w:sz w:val="20"/>
          <w:szCs w:val="20"/>
        </w:rPr>
        <w:t>. Hieronder valt tevens</w:t>
      </w:r>
      <w:r w:rsidR="0084251D">
        <w:rPr>
          <w:rFonts w:ascii="Calibri" w:hAnsi="Calibri"/>
          <w:snapToGrid w:val="0"/>
          <w:sz w:val="20"/>
          <w:szCs w:val="20"/>
        </w:rPr>
        <w:t xml:space="preserve"> </w:t>
      </w:r>
      <w:r w:rsidR="00A45EF6">
        <w:rPr>
          <w:rFonts w:ascii="Calibri" w:hAnsi="Calibri"/>
          <w:snapToGrid w:val="0"/>
          <w:sz w:val="20"/>
          <w:szCs w:val="20"/>
        </w:rPr>
        <w:t>e</w:t>
      </w:r>
      <w:r w:rsidRPr="00C72DD6">
        <w:rPr>
          <w:rFonts w:ascii="Calibri" w:hAnsi="Calibri"/>
          <w:snapToGrid w:val="0"/>
          <w:sz w:val="20"/>
          <w:szCs w:val="20"/>
        </w:rPr>
        <w:t>lke verwerking van data</w:t>
      </w:r>
      <w:r w:rsidR="00A45EF6">
        <w:rPr>
          <w:rFonts w:ascii="Calibri" w:hAnsi="Calibri"/>
          <w:snapToGrid w:val="0"/>
          <w:sz w:val="20"/>
          <w:szCs w:val="20"/>
        </w:rPr>
        <w:t xml:space="preserve">, </w:t>
      </w:r>
      <w:r w:rsidRPr="00C72DD6">
        <w:rPr>
          <w:rFonts w:ascii="Calibri" w:hAnsi="Calibri"/>
          <w:snapToGrid w:val="0"/>
          <w:sz w:val="20"/>
          <w:szCs w:val="20"/>
        </w:rPr>
        <w:t>om te komen tot een set aan anonieme of pseudonieme da</w:t>
      </w:r>
      <w:r w:rsidR="00771AB8">
        <w:rPr>
          <w:rFonts w:ascii="Calibri" w:hAnsi="Calibri"/>
          <w:snapToGrid w:val="0"/>
          <w:sz w:val="20"/>
          <w:szCs w:val="20"/>
        </w:rPr>
        <w:t>ta.</w:t>
      </w:r>
    </w:p>
    <w:p w14:paraId="7E43A411" w14:textId="749679F7" w:rsidR="003B249F" w:rsidRDefault="003B249F">
      <w:pPr>
        <w:widowControl/>
        <w:spacing w:line="240" w:lineRule="auto"/>
        <w:rPr>
          <w:rFonts w:eastAsiaTheme="majorEastAsia" w:cstheme="majorBidi"/>
          <w:b/>
          <w:bCs/>
          <w:color w:val="A2BBE2"/>
          <w:szCs w:val="26"/>
        </w:rPr>
      </w:pPr>
    </w:p>
    <w:p w14:paraId="1D2C0E4F" w14:textId="4BE3D3DD" w:rsidR="00D32DD7" w:rsidRPr="00E6607A" w:rsidRDefault="00D32DD7" w:rsidP="00D32DD7">
      <w:pPr>
        <w:pStyle w:val="Kop2"/>
      </w:pPr>
      <w:bookmarkStart w:id="19" w:name="_Toc42843792"/>
      <w:r w:rsidRPr="00E6607A">
        <w:t>Binnen de scope van de opdracht</w:t>
      </w:r>
      <w:bookmarkEnd w:id="19"/>
    </w:p>
    <w:p w14:paraId="5D3E658E" w14:textId="77777777" w:rsidR="008878F0" w:rsidRDefault="00CF2E90" w:rsidP="00AF3A4D">
      <w:pPr>
        <w:rPr>
          <w:snapToGrid/>
          <w:color w:val="000000"/>
          <w:szCs w:val="22"/>
        </w:rPr>
      </w:pPr>
      <w:r>
        <w:rPr>
          <w:snapToGrid/>
          <w:color w:val="000000"/>
          <w:szCs w:val="22"/>
        </w:rPr>
        <w:t>De scope van het project TR2021 Allocatie 2.0 Tranche 1 betreft h</w:t>
      </w:r>
      <w:r w:rsidRPr="00CA2C9D">
        <w:rPr>
          <w:snapToGrid/>
          <w:color w:val="000000"/>
          <w:szCs w:val="22"/>
        </w:rPr>
        <w:t xml:space="preserve">et vaststellen van de kwaliteit van de doorgevoerde wijzigingen </w:t>
      </w:r>
      <w:r>
        <w:rPr>
          <w:snapToGrid/>
          <w:color w:val="000000"/>
          <w:szCs w:val="22"/>
        </w:rPr>
        <w:t>in de centrale systemen</w:t>
      </w:r>
      <w:r w:rsidRPr="00CA2C9D">
        <w:rPr>
          <w:snapToGrid/>
          <w:color w:val="000000"/>
          <w:szCs w:val="22"/>
        </w:rPr>
        <w:t>, interfaces en berichten</w:t>
      </w:r>
      <w:r>
        <w:rPr>
          <w:snapToGrid/>
          <w:color w:val="000000"/>
          <w:szCs w:val="22"/>
        </w:rPr>
        <w:t>, alsmede de controle op bestaande functionaliteiten. Tevens het faciliteren van en treffen van voorbereidingen om het voor marktpartijen mogelijk te maken om decentrale wijzigingen te kunnen testen middels 'vrije testen'.</w:t>
      </w:r>
    </w:p>
    <w:p w14:paraId="41222CE6" w14:textId="70DCAF4F" w:rsidR="00CF2E90" w:rsidRPr="008878F0" w:rsidRDefault="00CF2E90" w:rsidP="00AF3A4D">
      <w:pPr>
        <w:rPr>
          <w:snapToGrid/>
          <w:color w:val="000000"/>
          <w:szCs w:val="22"/>
        </w:rPr>
      </w:pPr>
      <w:r>
        <w:rPr>
          <w:snapToGrid/>
          <w:color w:val="000000"/>
          <w:szCs w:val="22"/>
        </w:rPr>
        <w:t xml:space="preserve"> </w:t>
      </w:r>
    </w:p>
    <w:p w14:paraId="7BFECB5C" w14:textId="4EC4ED89" w:rsidR="00AF3A4D" w:rsidRDefault="008878F0" w:rsidP="00AF3A4D">
      <w:pPr>
        <w:rPr>
          <w:rFonts w:asciiTheme="minorHAnsi" w:hAnsiTheme="minorHAnsi"/>
          <w:bCs/>
          <w:iCs/>
          <w:szCs w:val="22"/>
        </w:rPr>
      </w:pPr>
      <w:r>
        <w:rPr>
          <w:rFonts w:asciiTheme="minorHAnsi" w:hAnsiTheme="minorHAnsi"/>
          <w:bCs/>
          <w:iCs/>
          <w:szCs w:val="22"/>
        </w:rPr>
        <w:t>Het betreft de volgende issues:</w:t>
      </w:r>
    </w:p>
    <w:p w14:paraId="3B546FC5" w14:textId="77777777" w:rsidR="00DD752F" w:rsidRDefault="00DD752F" w:rsidP="00AF3A4D">
      <w:pPr>
        <w:rPr>
          <w:rFonts w:asciiTheme="minorHAnsi" w:hAnsiTheme="minorHAnsi"/>
          <w:bCs/>
          <w:iCs/>
          <w:szCs w:val="22"/>
        </w:rPr>
      </w:pPr>
    </w:p>
    <w:tbl>
      <w:tblPr>
        <w:tblStyle w:val="Tabelraster"/>
        <w:tblW w:w="0" w:type="auto"/>
        <w:tblLook w:val="04A0" w:firstRow="1" w:lastRow="0" w:firstColumn="1" w:lastColumn="0" w:noHBand="0" w:noVBand="1"/>
      </w:tblPr>
      <w:tblGrid>
        <w:gridCol w:w="1232"/>
        <w:gridCol w:w="4717"/>
        <w:gridCol w:w="1277"/>
        <w:gridCol w:w="1834"/>
      </w:tblGrid>
      <w:tr w:rsidR="00AF3A4D" w:rsidRPr="0028189D" w14:paraId="5782EC63" w14:textId="77777777" w:rsidTr="008F7C6E">
        <w:trPr>
          <w:trHeight w:val="327"/>
        </w:trPr>
        <w:tc>
          <w:tcPr>
            <w:tcW w:w="9060" w:type="dxa"/>
            <w:gridSpan w:val="4"/>
          </w:tcPr>
          <w:p w14:paraId="78CC7A76" w14:textId="25999CD7" w:rsidR="00AF3A4D" w:rsidRPr="009A2D36" w:rsidRDefault="00AF3A4D" w:rsidP="008F7C6E">
            <w:pPr>
              <w:rPr>
                <w:b/>
                <w:lang w:val="en-US"/>
              </w:rPr>
            </w:pPr>
            <w:r w:rsidRPr="009A2D36">
              <w:rPr>
                <w:b/>
                <w:lang w:val="en-US"/>
              </w:rPr>
              <w:t xml:space="preserve">Scope </w:t>
            </w:r>
            <w:r>
              <w:rPr>
                <w:b/>
                <w:lang w:val="en-US"/>
              </w:rPr>
              <w:t>‘</w:t>
            </w:r>
            <w:r w:rsidR="003E6C60">
              <w:rPr>
                <w:b/>
                <w:lang w:val="en-US"/>
              </w:rPr>
              <w:t>T</w:t>
            </w:r>
            <w:r w:rsidR="00F15557">
              <w:rPr>
                <w:b/>
                <w:lang w:val="en-US"/>
              </w:rPr>
              <w:t>R202</w:t>
            </w:r>
            <w:r w:rsidR="003E6C60">
              <w:rPr>
                <w:b/>
                <w:lang w:val="en-US"/>
              </w:rPr>
              <w:t>1</w:t>
            </w:r>
            <w:r>
              <w:rPr>
                <w:b/>
                <w:lang w:val="en-US"/>
              </w:rPr>
              <w:t>’</w:t>
            </w:r>
          </w:p>
        </w:tc>
      </w:tr>
      <w:tr w:rsidR="00AF3A4D" w14:paraId="5B09DFDC" w14:textId="77777777" w:rsidTr="008F7C6E">
        <w:tc>
          <w:tcPr>
            <w:tcW w:w="1232" w:type="dxa"/>
          </w:tcPr>
          <w:p w14:paraId="54B384FB" w14:textId="77777777" w:rsidR="00AF3A4D" w:rsidRPr="00E8330D" w:rsidRDefault="00AF3A4D" w:rsidP="008F7C6E">
            <w:pPr>
              <w:rPr>
                <w:i/>
              </w:rPr>
            </w:pPr>
            <w:r>
              <w:rPr>
                <w:i/>
              </w:rPr>
              <w:t>Issue nr.</w:t>
            </w:r>
          </w:p>
        </w:tc>
        <w:tc>
          <w:tcPr>
            <w:tcW w:w="4717" w:type="dxa"/>
          </w:tcPr>
          <w:p w14:paraId="0601640F" w14:textId="77777777" w:rsidR="00AF3A4D" w:rsidRPr="00E8330D" w:rsidRDefault="00AF3A4D" w:rsidP="008F7C6E">
            <w:pPr>
              <w:rPr>
                <w:i/>
              </w:rPr>
            </w:pPr>
            <w:r w:rsidRPr="00E8330D">
              <w:rPr>
                <w:i/>
              </w:rPr>
              <w:t>Omschrijving:</w:t>
            </w:r>
          </w:p>
        </w:tc>
        <w:tc>
          <w:tcPr>
            <w:tcW w:w="1277" w:type="dxa"/>
          </w:tcPr>
          <w:p w14:paraId="7E6842E0" w14:textId="779FEEA1" w:rsidR="00AF3A4D" w:rsidRPr="00E8330D" w:rsidRDefault="00AF3A4D" w:rsidP="008F7C6E">
            <w:pPr>
              <w:rPr>
                <w:i/>
              </w:rPr>
            </w:pPr>
            <w:r w:rsidRPr="00E8330D">
              <w:rPr>
                <w:i/>
              </w:rPr>
              <w:t>Impact op systeem</w:t>
            </w:r>
            <w:r w:rsidR="007362B5">
              <w:rPr>
                <w:i/>
              </w:rPr>
              <w:t>:</w:t>
            </w:r>
          </w:p>
        </w:tc>
        <w:tc>
          <w:tcPr>
            <w:tcW w:w="1834" w:type="dxa"/>
          </w:tcPr>
          <w:p w14:paraId="00DA8AC2" w14:textId="77777777" w:rsidR="00AF3A4D" w:rsidRPr="00E8330D" w:rsidRDefault="00AF3A4D" w:rsidP="008F7C6E">
            <w:pPr>
              <w:rPr>
                <w:i/>
              </w:rPr>
            </w:pPr>
            <w:r>
              <w:rPr>
                <w:i/>
              </w:rPr>
              <w:t>Status</w:t>
            </w:r>
            <w:r w:rsidRPr="00E8330D">
              <w:rPr>
                <w:i/>
              </w:rPr>
              <w:t>:</w:t>
            </w:r>
          </w:p>
        </w:tc>
      </w:tr>
      <w:tr w:rsidR="00D14E26" w14:paraId="44D3D3CC" w14:textId="77777777" w:rsidTr="008F7C6E">
        <w:tc>
          <w:tcPr>
            <w:tcW w:w="1232" w:type="dxa"/>
            <w:vAlign w:val="bottom"/>
          </w:tcPr>
          <w:p w14:paraId="4A307A4B" w14:textId="00E808D6" w:rsidR="00D14E26" w:rsidRDefault="00D14E26" w:rsidP="00D14E26">
            <w:pPr>
              <w:rPr>
                <w:color w:val="000000"/>
                <w:szCs w:val="22"/>
              </w:rPr>
            </w:pPr>
            <w:r>
              <w:rPr>
                <w:color w:val="000000"/>
                <w:szCs w:val="22"/>
              </w:rPr>
              <w:t>IC248</w:t>
            </w:r>
          </w:p>
        </w:tc>
        <w:tc>
          <w:tcPr>
            <w:tcW w:w="4717" w:type="dxa"/>
            <w:vAlign w:val="bottom"/>
          </w:tcPr>
          <w:p w14:paraId="40D072FA" w14:textId="7BA46207" w:rsidR="00D14E26" w:rsidRDefault="006C0B1A" w:rsidP="00D14E26">
            <w:r>
              <w:t>Reclamatieproces MV/PV/RNB</w:t>
            </w:r>
          </w:p>
        </w:tc>
        <w:tc>
          <w:tcPr>
            <w:tcW w:w="1277" w:type="dxa"/>
          </w:tcPr>
          <w:p w14:paraId="17D7B199" w14:textId="52216F36" w:rsidR="00D14E26" w:rsidRPr="007362B5" w:rsidRDefault="00D14E26" w:rsidP="00D14E26">
            <w:r w:rsidRPr="007362B5">
              <w:t>C-AR</w:t>
            </w:r>
            <w:r w:rsidR="006C0B1A">
              <w:t>M</w:t>
            </w:r>
          </w:p>
        </w:tc>
        <w:tc>
          <w:tcPr>
            <w:tcW w:w="1834" w:type="dxa"/>
          </w:tcPr>
          <w:p w14:paraId="48C4E6B7" w14:textId="16D9C982" w:rsidR="00D14E26" w:rsidRDefault="00D14E26" w:rsidP="00D14E26">
            <w:r>
              <w:t>Vastgesteld</w:t>
            </w:r>
          </w:p>
        </w:tc>
      </w:tr>
      <w:tr w:rsidR="00D14E26" w:rsidRPr="00880ED5" w14:paraId="33A11963" w14:textId="77777777" w:rsidTr="008F7C6E">
        <w:tc>
          <w:tcPr>
            <w:tcW w:w="1232" w:type="dxa"/>
            <w:vAlign w:val="bottom"/>
          </w:tcPr>
          <w:p w14:paraId="4C53E893" w14:textId="3C142FBB" w:rsidR="00D14E26" w:rsidRDefault="00D14E26" w:rsidP="00D14E26">
            <w:pPr>
              <w:rPr>
                <w:color w:val="000000"/>
                <w:szCs w:val="22"/>
              </w:rPr>
            </w:pPr>
            <w:r>
              <w:rPr>
                <w:color w:val="000000"/>
                <w:szCs w:val="22"/>
              </w:rPr>
              <w:t>IC249</w:t>
            </w:r>
          </w:p>
        </w:tc>
        <w:tc>
          <w:tcPr>
            <w:tcW w:w="4717" w:type="dxa"/>
            <w:vAlign w:val="bottom"/>
          </w:tcPr>
          <w:p w14:paraId="4A0E232C" w14:textId="5DBF50A0" w:rsidR="00D14E26" w:rsidRDefault="006C0B1A" w:rsidP="00D14E26">
            <w:r>
              <w:t>Meetdata GV Telemetrie</w:t>
            </w:r>
          </w:p>
        </w:tc>
        <w:tc>
          <w:tcPr>
            <w:tcW w:w="1277" w:type="dxa"/>
          </w:tcPr>
          <w:p w14:paraId="09F88E2F" w14:textId="77777777" w:rsidR="00D554DB" w:rsidRDefault="00D14E26" w:rsidP="00D14E26">
            <w:pPr>
              <w:rPr>
                <w:lang w:val="en-US"/>
              </w:rPr>
            </w:pPr>
            <w:r w:rsidRPr="00D554DB">
              <w:rPr>
                <w:lang w:val="en-US"/>
              </w:rPr>
              <w:t>C-ARM</w:t>
            </w:r>
            <w:r w:rsidR="00D554DB" w:rsidRPr="00D554DB">
              <w:rPr>
                <w:lang w:val="en-US"/>
              </w:rPr>
              <w:t xml:space="preserve"> / </w:t>
            </w:r>
          </w:p>
          <w:p w14:paraId="1B682BAC" w14:textId="7ACC4824" w:rsidR="00D14E26" w:rsidRPr="00D554DB" w:rsidRDefault="00D554DB" w:rsidP="00D14E26">
            <w:pPr>
              <w:rPr>
                <w:lang w:val="en-US"/>
              </w:rPr>
            </w:pPr>
            <w:r w:rsidRPr="00D554DB">
              <w:rPr>
                <w:lang w:val="en-US"/>
              </w:rPr>
              <w:t>C-AR</w:t>
            </w:r>
          </w:p>
        </w:tc>
        <w:tc>
          <w:tcPr>
            <w:tcW w:w="1834" w:type="dxa"/>
          </w:tcPr>
          <w:p w14:paraId="0660336A" w14:textId="2986435F" w:rsidR="00D14E26" w:rsidRPr="00F15557" w:rsidRDefault="00D14E26" w:rsidP="00D14E26">
            <w:pPr>
              <w:rPr>
                <w:lang w:val="en-US"/>
              </w:rPr>
            </w:pPr>
            <w:r>
              <w:t>Vastgesteld</w:t>
            </w:r>
          </w:p>
        </w:tc>
      </w:tr>
    </w:tbl>
    <w:p w14:paraId="0D3A9698" w14:textId="1B166456" w:rsidR="00B43599" w:rsidRDefault="00B43599" w:rsidP="00AF3A4D">
      <w:pPr>
        <w:rPr>
          <w:rFonts w:asciiTheme="minorHAnsi" w:hAnsiTheme="minorHAnsi"/>
          <w:bCs/>
          <w:iCs/>
          <w:szCs w:val="22"/>
        </w:rPr>
      </w:pPr>
    </w:p>
    <w:p w14:paraId="4513E76C" w14:textId="2138877D" w:rsidR="00B43599" w:rsidRDefault="00B43599" w:rsidP="00AF3A4D">
      <w:pPr>
        <w:rPr>
          <w:rFonts w:asciiTheme="minorHAnsi" w:hAnsiTheme="minorHAnsi"/>
          <w:bCs/>
          <w:iCs/>
          <w:szCs w:val="22"/>
        </w:rPr>
      </w:pPr>
      <w:r>
        <w:rPr>
          <w:rFonts w:asciiTheme="minorHAnsi" w:hAnsiTheme="minorHAnsi"/>
          <w:bCs/>
          <w:iCs/>
          <w:szCs w:val="22"/>
        </w:rPr>
        <w:t>Daarnaast bevat d</w:t>
      </w:r>
      <w:r w:rsidR="00646FE2">
        <w:rPr>
          <w:rFonts w:asciiTheme="minorHAnsi" w:hAnsiTheme="minorHAnsi"/>
          <w:bCs/>
          <w:iCs/>
          <w:szCs w:val="22"/>
        </w:rPr>
        <w:t>e scope van dit project de volgende testactiviteiten:</w:t>
      </w:r>
    </w:p>
    <w:p w14:paraId="4294F806" w14:textId="4E661A5E" w:rsidR="00E95A9C" w:rsidRPr="00907217" w:rsidRDefault="00E95A9C" w:rsidP="00E95A9C">
      <w:pPr>
        <w:pStyle w:val="Lijstalinea"/>
        <w:numPr>
          <w:ilvl w:val="0"/>
          <w:numId w:val="9"/>
        </w:numPr>
        <w:rPr>
          <w:rFonts w:asciiTheme="minorHAnsi" w:hAnsiTheme="minorHAnsi"/>
          <w:b/>
          <w:iCs/>
          <w:szCs w:val="22"/>
        </w:rPr>
      </w:pPr>
      <w:r w:rsidRPr="00F6691E">
        <w:rPr>
          <w:rFonts w:asciiTheme="minorHAnsi" w:hAnsiTheme="minorHAnsi"/>
          <w:b/>
          <w:iCs/>
          <w:szCs w:val="22"/>
        </w:rPr>
        <w:t>UT</w:t>
      </w:r>
      <w:r>
        <w:rPr>
          <w:rFonts w:asciiTheme="minorHAnsi" w:hAnsiTheme="minorHAnsi"/>
          <w:b/>
          <w:iCs/>
          <w:szCs w:val="22"/>
        </w:rPr>
        <w:t>/ART</w:t>
      </w:r>
      <w:r w:rsidRPr="00F6691E">
        <w:rPr>
          <w:rFonts w:asciiTheme="minorHAnsi" w:hAnsiTheme="minorHAnsi"/>
          <w:b/>
          <w:iCs/>
          <w:szCs w:val="22"/>
        </w:rPr>
        <w:t xml:space="preserve">: </w:t>
      </w:r>
      <w:r w:rsidRPr="00F6691E">
        <w:rPr>
          <w:rFonts w:asciiTheme="minorHAnsi" w:hAnsiTheme="minorHAnsi"/>
          <w:bCs/>
          <w:iCs/>
          <w:szCs w:val="22"/>
        </w:rPr>
        <w:t>De Unit Test</w:t>
      </w:r>
      <w:r>
        <w:rPr>
          <w:rFonts w:asciiTheme="minorHAnsi" w:hAnsiTheme="minorHAnsi"/>
          <w:bCs/>
          <w:iCs/>
          <w:szCs w:val="22"/>
        </w:rPr>
        <w:t>, Automatische Regressie Test en Functionele Acceptatie Test</w:t>
      </w:r>
      <w:r w:rsidRPr="00F6691E">
        <w:rPr>
          <w:rFonts w:asciiTheme="minorHAnsi" w:hAnsiTheme="minorHAnsi"/>
          <w:bCs/>
          <w:iCs/>
          <w:szCs w:val="22"/>
        </w:rPr>
        <w:t xml:space="preserve"> </w:t>
      </w:r>
      <w:r>
        <w:rPr>
          <w:rFonts w:asciiTheme="minorHAnsi" w:hAnsiTheme="minorHAnsi"/>
          <w:bCs/>
          <w:iCs/>
          <w:szCs w:val="22"/>
        </w:rPr>
        <w:t>zijn</w:t>
      </w:r>
      <w:r w:rsidRPr="00F6691E">
        <w:rPr>
          <w:rFonts w:asciiTheme="minorHAnsi" w:hAnsiTheme="minorHAnsi"/>
          <w:bCs/>
          <w:iCs/>
          <w:szCs w:val="22"/>
        </w:rPr>
        <w:t xml:space="preserve"> onde</w:t>
      </w:r>
      <w:r>
        <w:rPr>
          <w:rFonts w:asciiTheme="minorHAnsi" w:hAnsiTheme="minorHAnsi"/>
          <w:bCs/>
          <w:iCs/>
          <w:szCs w:val="22"/>
        </w:rPr>
        <w:t xml:space="preserve">rdeel van de Definition of </w:t>
      </w:r>
      <w:proofErr w:type="spellStart"/>
      <w:r>
        <w:rPr>
          <w:rFonts w:asciiTheme="minorHAnsi" w:hAnsiTheme="minorHAnsi"/>
          <w:bCs/>
          <w:iCs/>
          <w:szCs w:val="22"/>
        </w:rPr>
        <w:t>Done</w:t>
      </w:r>
      <w:proofErr w:type="spellEnd"/>
      <w:r>
        <w:rPr>
          <w:rFonts w:asciiTheme="minorHAnsi" w:hAnsiTheme="minorHAnsi"/>
          <w:bCs/>
          <w:iCs/>
          <w:szCs w:val="22"/>
        </w:rPr>
        <w:t xml:space="preserve"> van </w:t>
      </w:r>
      <w:proofErr w:type="spellStart"/>
      <w:r>
        <w:rPr>
          <w:rFonts w:asciiTheme="minorHAnsi" w:hAnsiTheme="minorHAnsi"/>
          <w:bCs/>
          <w:iCs/>
          <w:szCs w:val="22"/>
        </w:rPr>
        <w:t>usecases</w:t>
      </w:r>
      <w:proofErr w:type="spellEnd"/>
      <w:r>
        <w:rPr>
          <w:rFonts w:asciiTheme="minorHAnsi" w:hAnsiTheme="minorHAnsi"/>
          <w:bCs/>
          <w:iCs/>
          <w:szCs w:val="22"/>
        </w:rPr>
        <w:t xml:space="preserve"> en vindt plaats onder de regie van de Development Teams, in het bijzonder onder regie van de Scrum Master en Product </w:t>
      </w:r>
      <w:proofErr w:type="spellStart"/>
      <w:r>
        <w:rPr>
          <w:rFonts w:asciiTheme="minorHAnsi" w:hAnsiTheme="minorHAnsi"/>
          <w:bCs/>
          <w:iCs/>
          <w:szCs w:val="22"/>
        </w:rPr>
        <w:t>Owner</w:t>
      </w:r>
      <w:proofErr w:type="spellEnd"/>
      <w:r>
        <w:rPr>
          <w:rFonts w:asciiTheme="minorHAnsi" w:hAnsiTheme="minorHAnsi"/>
          <w:bCs/>
          <w:iCs/>
          <w:szCs w:val="22"/>
        </w:rPr>
        <w:t>.</w:t>
      </w:r>
    </w:p>
    <w:p w14:paraId="60B2B34A" w14:textId="2963FCB8" w:rsidR="00E95A9C" w:rsidRPr="00E95A9C" w:rsidRDefault="00E95A9C" w:rsidP="00E95A9C">
      <w:pPr>
        <w:pStyle w:val="Lijstalinea"/>
        <w:numPr>
          <w:ilvl w:val="0"/>
          <w:numId w:val="9"/>
        </w:numPr>
        <w:rPr>
          <w:rFonts w:asciiTheme="minorHAnsi" w:hAnsiTheme="minorHAnsi"/>
          <w:b/>
          <w:iCs/>
          <w:szCs w:val="22"/>
        </w:rPr>
      </w:pPr>
      <w:r w:rsidRPr="00397E61">
        <w:rPr>
          <w:rFonts w:asciiTheme="minorHAnsi" w:hAnsiTheme="minorHAnsi"/>
          <w:b/>
          <w:iCs/>
          <w:szCs w:val="22"/>
        </w:rPr>
        <w:t xml:space="preserve">Performance Test (PT): </w:t>
      </w:r>
      <w:r w:rsidRPr="00397E61">
        <w:rPr>
          <w:rFonts w:asciiTheme="minorHAnsi" w:hAnsiTheme="minorHAnsi"/>
          <w:bCs/>
          <w:iCs/>
          <w:szCs w:val="22"/>
        </w:rPr>
        <w:t xml:space="preserve">De Performance Test is een </w:t>
      </w:r>
      <w:r>
        <w:rPr>
          <w:rFonts w:asciiTheme="minorHAnsi" w:hAnsiTheme="minorHAnsi"/>
          <w:bCs/>
          <w:iCs/>
          <w:szCs w:val="22"/>
        </w:rPr>
        <w:t xml:space="preserve">vereiste vanuit EDSN Operations (acceptatiecriteria EDSN Beheer), deze wordt </w:t>
      </w:r>
      <w:r w:rsidR="00B242D7">
        <w:rPr>
          <w:rFonts w:asciiTheme="minorHAnsi" w:hAnsiTheme="minorHAnsi"/>
          <w:bCs/>
          <w:iCs/>
          <w:szCs w:val="22"/>
        </w:rPr>
        <w:t xml:space="preserve">tevens </w:t>
      </w:r>
      <w:r>
        <w:rPr>
          <w:rFonts w:asciiTheme="minorHAnsi" w:hAnsiTheme="minorHAnsi"/>
          <w:bCs/>
          <w:iCs/>
          <w:szCs w:val="22"/>
        </w:rPr>
        <w:t xml:space="preserve">uitgevoerd door </w:t>
      </w:r>
      <w:r w:rsidR="00AA18BD">
        <w:rPr>
          <w:rFonts w:asciiTheme="minorHAnsi" w:hAnsiTheme="minorHAnsi"/>
          <w:bCs/>
          <w:iCs/>
          <w:szCs w:val="22"/>
        </w:rPr>
        <w:t>DEV Teams</w:t>
      </w:r>
      <w:r>
        <w:rPr>
          <w:rFonts w:asciiTheme="minorHAnsi" w:hAnsiTheme="minorHAnsi"/>
          <w:bCs/>
          <w:iCs/>
          <w:szCs w:val="22"/>
        </w:rPr>
        <w:t xml:space="preserve"> </w:t>
      </w:r>
      <w:r w:rsidR="00550548">
        <w:rPr>
          <w:rFonts w:asciiTheme="minorHAnsi" w:hAnsiTheme="minorHAnsi"/>
          <w:bCs/>
          <w:iCs/>
          <w:szCs w:val="22"/>
        </w:rPr>
        <w:t xml:space="preserve">als onderdeel van de </w:t>
      </w:r>
      <w:r w:rsidR="00F635DB">
        <w:rPr>
          <w:rFonts w:asciiTheme="minorHAnsi" w:hAnsiTheme="minorHAnsi"/>
          <w:bCs/>
          <w:iCs/>
          <w:szCs w:val="22"/>
        </w:rPr>
        <w:t>sprint.</w:t>
      </w:r>
    </w:p>
    <w:p w14:paraId="74B07258" w14:textId="3E0E7432" w:rsidR="00952C7E" w:rsidRPr="005F67B2" w:rsidRDefault="00952C7E" w:rsidP="00646FE2">
      <w:pPr>
        <w:pStyle w:val="Lijstalinea"/>
        <w:numPr>
          <w:ilvl w:val="0"/>
          <w:numId w:val="9"/>
        </w:numPr>
        <w:rPr>
          <w:rFonts w:asciiTheme="minorHAnsi" w:hAnsiTheme="minorHAnsi"/>
          <w:b/>
          <w:iCs/>
          <w:szCs w:val="22"/>
        </w:rPr>
      </w:pPr>
      <w:r>
        <w:rPr>
          <w:rFonts w:asciiTheme="minorHAnsi" w:hAnsiTheme="minorHAnsi"/>
          <w:b/>
          <w:iCs/>
          <w:szCs w:val="22"/>
        </w:rPr>
        <w:t xml:space="preserve">FAT-E: </w:t>
      </w:r>
      <w:r>
        <w:rPr>
          <w:rFonts w:asciiTheme="minorHAnsi" w:hAnsiTheme="minorHAnsi"/>
          <w:bCs/>
          <w:iCs/>
          <w:szCs w:val="22"/>
        </w:rPr>
        <w:t xml:space="preserve">De Functionele Acceptatie Test uitgevoerd door EDSN Beheer betreft een </w:t>
      </w:r>
      <w:proofErr w:type="spellStart"/>
      <w:r>
        <w:rPr>
          <w:rFonts w:asciiTheme="minorHAnsi" w:hAnsiTheme="minorHAnsi"/>
          <w:bCs/>
          <w:iCs/>
          <w:szCs w:val="22"/>
        </w:rPr>
        <w:t>Sanity</w:t>
      </w:r>
      <w:proofErr w:type="spellEnd"/>
      <w:r>
        <w:rPr>
          <w:rFonts w:asciiTheme="minorHAnsi" w:hAnsiTheme="minorHAnsi"/>
          <w:bCs/>
          <w:iCs/>
          <w:szCs w:val="22"/>
        </w:rPr>
        <w:t xml:space="preserve"> Check alvorens de omgeving vrij te geven voor de Kopgroep</w:t>
      </w:r>
      <w:r w:rsidR="00E939F1">
        <w:rPr>
          <w:rFonts w:asciiTheme="minorHAnsi" w:hAnsiTheme="minorHAnsi"/>
          <w:bCs/>
          <w:iCs/>
          <w:szCs w:val="22"/>
        </w:rPr>
        <w:t xml:space="preserve">, deze test </w:t>
      </w:r>
      <w:r w:rsidR="00B353B9">
        <w:rPr>
          <w:rFonts w:asciiTheme="minorHAnsi" w:hAnsiTheme="minorHAnsi"/>
          <w:bCs/>
          <w:iCs/>
          <w:szCs w:val="22"/>
        </w:rPr>
        <w:t>is onderdeel van de sprint.</w:t>
      </w:r>
    </w:p>
    <w:p w14:paraId="4B8C7928" w14:textId="207224BB" w:rsidR="005F67B2" w:rsidRPr="005058AB" w:rsidRDefault="005F67B2" w:rsidP="00646FE2">
      <w:pPr>
        <w:pStyle w:val="Lijstalinea"/>
        <w:numPr>
          <w:ilvl w:val="0"/>
          <w:numId w:val="9"/>
        </w:numPr>
        <w:rPr>
          <w:rFonts w:asciiTheme="minorHAnsi" w:hAnsiTheme="minorHAnsi"/>
          <w:b/>
          <w:iCs/>
          <w:szCs w:val="22"/>
        </w:rPr>
      </w:pPr>
      <w:r w:rsidRPr="005F67B2">
        <w:rPr>
          <w:rFonts w:asciiTheme="minorHAnsi" w:hAnsiTheme="minorHAnsi"/>
          <w:b/>
          <w:iCs/>
          <w:szCs w:val="22"/>
        </w:rPr>
        <w:t xml:space="preserve">Integratie Test (IT): </w:t>
      </w:r>
      <w:r w:rsidRPr="005F67B2">
        <w:rPr>
          <w:rFonts w:asciiTheme="minorHAnsi" w:hAnsiTheme="minorHAnsi"/>
          <w:bCs/>
          <w:iCs/>
          <w:szCs w:val="22"/>
        </w:rPr>
        <w:t>De Integratie Test is een</w:t>
      </w:r>
      <w:r>
        <w:rPr>
          <w:rFonts w:asciiTheme="minorHAnsi" w:hAnsiTheme="minorHAnsi"/>
          <w:bCs/>
          <w:iCs/>
          <w:szCs w:val="22"/>
        </w:rPr>
        <w:t xml:space="preserve"> </w:t>
      </w:r>
      <w:r w:rsidR="00F91B1E">
        <w:rPr>
          <w:rFonts w:asciiTheme="minorHAnsi" w:hAnsiTheme="minorHAnsi"/>
          <w:bCs/>
          <w:iCs/>
          <w:szCs w:val="22"/>
        </w:rPr>
        <w:t xml:space="preserve">wens vanuit EDSN Operations om de keten van centrale systemen te testen alvorens de functionaliteiten </w:t>
      </w:r>
      <w:r w:rsidR="00C24196">
        <w:rPr>
          <w:rFonts w:asciiTheme="minorHAnsi" w:hAnsiTheme="minorHAnsi"/>
          <w:bCs/>
          <w:iCs/>
          <w:szCs w:val="22"/>
        </w:rPr>
        <w:t>voor acceptatiedoeleinden beschikbaar wordt gesteld aan de markt.</w:t>
      </w:r>
    </w:p>
    <w:p w14:paraId="55F7EAA1" w14:textId="05F4DED8" w:rsidR="005058AB" w:rsidRPr="005058AB" w:rsidRDefault="005058AB" w:rsidP="005058AB">
      <w:pPr>
        <w:pStyle w:val="Tekstopmerking"/>
        <w:numPr>
          <w:ilvl w:val="0"/>
          <w:numId w:val="8"/>
        </w:numPr>
      </w:pPr>
      <w:proofErr w:type="spellStart"/>
      <w:r>
        <w:rPr>
          <w:rFonts w:asciiTheme="minorHAnsi" w:hAnsiTheme="minorHAnsi"/>
          <w:b/>
          <w:iCs/>
          <w:szCs w:val="22"/>
        </w:rPr>
        <w:t>TenneT</w:t>
      </w:r>
      <w:proofErr w:type="spellEnd"/>
      <w:r>
        <w:rPr>
          <w:rFonts w:asciiTheme="minorHAnsi" w:hAnsiTheme="minorHAnsi"/>
          <w:b/>
          <w:iCs/>
          <w:szCs w:val="22"/>
        </w:rPr>
        <w:t xml:space="preserve"> MMC Hub: </w:t>
      </w:r>
      <w:r w:rsidRPr="005058AB">
        <w:rPr>
          <w:rFonts w:asciiTheme="minorHAnsi" w:hAnsiTheme="minorHAnsi"/>
          <w:bCs/>
          <w:iCs/>
          <w:szCs w:val="22"/>
        </w:rPr>
        <w:t xml:space="preserve">Onderdeel van de integratie test is de connectiviteit met de MMC Hub van </w:t>
      </w:r>
      <w:proofErr w:type="spellStart"/>
      <w:r w:rsidRPr="005058AB">
        <w:rPr>
          <w:rFonts w:asciiTheme="minorHAnsi" w:hAnsiTheme="minorHAnsi"/>
          <w:bCs/>
          <w:iCs/>
          <w:szCs w:val="22"/>
        </w:rPr>
        <w:t>TenneT</w:t>
      </w:r>
      <w:proofErr w:type="spellEnd"/>
      <w:r w:rsidRPr="005058AB">
        <w:rPr>
          <w:rFonts w:asciiTheme="minorHAnsi" w:hAnsiTheme="minorHAnsi"/>
          <w:bCs/>
          <w:iCs/>
          <w:szCs w:val="22"/>
        </w:rPr>
        <w:t>, om aan te kunnen tonen dat</w:t>
      </w:r>
      <w:r>
        <w:rPr>
          <w:rFonts w:asciiTheme="minorHAnsi" w:hAnsiTheme="minorHAnsi"/>
          <w:b/>
          <w:iCs/>
          <w:szCs w:val="22"/>
        </w:rPr>
        <w:t xml:space="preserve"> </w:t>
      </w:r>
      <w:r>
        <w:t xml:space="preserve">berichten correct in en uit  C-ARM worden verwerkt. </w:t>
      </w:r>
    </w:p>
    <w:p w14:paraId="10B2905E" w14:textId="2802803F" w:rsidR="00646FE2" w:rsidRPr="00450665" w:rsidRDefault="00646FE2" w:rsidP="00646FE2">
      <w:pPr>
        <w:pStyle w:val="Lijstalinea"/>
        <w:numPr>
          <w:ilvl w:val="0"/>
          <w:numId w:val="9"/>
        </w:numPr>
        <w:rPr>
          <w:rFonts w:asciiTheme="minorHAnsi" w:hAnsiTheme="minorHAnsi"/>
          <w:b/>
          <w:iCs/>
          <w:szCs w:val="22"/>
        </w:rPr>
      </w:pPr>
      <w:r w:rsidRPr="00450665">
        <w:rPr>
          <w:rFonts w:asciiTheme="minorHAnsi" w:hAnsiTheme="minorHAnsi"/>
          <w:b/>
          <w:iCs/>
          <w:szCs w:val="22"/>
        </w:rPr>
        <w:t>FAT-K</w:t>
      </w:r>
      <w:r w:rsidR="00450665">
        <w:rPr>
          <w:rFonts w:asciiTheme="minorHAnsi" w:hAnsiTheme="minorHAnsi"/>
          <w:b/>
          <w:iCs/>
          <w:szCs w:val="22"/>
        </w:rPr>
        <w:t xml:space="preserve">: </w:t>
      </w:r>
      <w:r w:rsidR="00450665">
        <w:rPr>
          <w:rFonts w:asciiTheme="minorHAnsi" w:hAnsiTheme="minorHAnsi"/>
          <w:bCs/>
          <w:iCs/>
          <w:szCs w:val="22"/>
        </w:rPr>
        <w:t xml:space="preserve">De </w:t>
      </w:r>
      <w:r w:rsidR="00952C7E">
        <w:rPr>
          <w:rFonts w:asciiTheme="minorHAnsi" w:hAnsiTheme="minorHAnsi"/>
          <w:bCs/>
          <w:iCs/>
          <w:szCs w:val="22"/>
        </w:rPr>
        <w:t>F</w:t>
      </w:r>
      <w:r w:rsidR="00450665">
        <w:rPr>
          <w:rFonts w:asciiTheme="minorHAnsi" w:hAnsiTheme="minorHAnsi"/>
          <w:bCs/>
          <w:iCs/>
          <w:szCs w:val="22"/>
        </w:rPr>
        <w:t xml:space="preserve">unctionele </w:t>
      </w:r>
      <w:r w:rsidR="00952C7E">
        <w:rPr>
          <w:rFonts w:asciiTheme="minorHAnsi" w:hAnsiTheme="minorHAnsi"/>
          <w:bCs/>
          <w:iCs/>
          <w:szCs w:val="22"/>
        </w:rPr>
        <w:t>A</w:t>
      </w:r>
      <w:r w:rsidR="00450665">
        <w:rPr>
          <w:rFonts w:asciiTheme="minorHAnsi" w:hAnsiTheme="minorHAnsi"/>
          <w:bCs/>
          <w:iCs/>
          <w:szCs w:val="22"/>
        </w:rPr>
        <w:t>cceptatie Test uitgevoerd door de Kopgroep wordt uitgevoerd onder regie van het project</w:t>
      </w:r>
      <w:r w:rsidR="009D7C5E">
        <w:rPr>
          <w:rFonts w:asciiTheme="minorHAnsi" w:hAnsiTheme="minorHAnsi"/>
          <w:bCs/>
          <w:iCs/>
          <w:szCs w:val="22"/>
        </w:rPr>
        <w:t>, in het bijzonder onder de regie van de Test</w:t>
      </w:r>
      <w:r w:rsidR="00AA2571">
        <w:rPr>
          <w:rFonts w:asciiTheme="minorHAnsi" w:hAnsiTheme="minorHAnsi"/>
          <w:bCs/>
          <w:iCs/>
          <w:szCs w:val="22"/>
        </w:rPr>
        <w:t xml:space="preserve"> Manager. </w:t>
      </w:r>
    </w:p>
    <w:p w14:paraId="02E53606" w14:textId="21E72EB5" w:rsidR="00646FE2" w:rsidRPr="00450665" w:rsidRDefault="00646FE2" w:rsidP="00646FE2">
      <w:pPr>
        <w:pStyle w:val="Lijstalinea"/>
        <w:numPr>
          <w:ilvl w:val="0"/>
          <w:numId w:val="9"/>
        </w:numPr>
        <w:rPr>
          <w:rFonts w:asciiTheme="minorHAnsi" w:hAnsiTheme="minorHAnsi"/>
          <w:b/>
          <w:iCs/>
          <w:szCs w:val="22"/>
        </w:rPr>
      </w:pPr>
      <w:r w:rsidRPr="00450665">
        <w:rPr>
          <w:rFonts w:asciiTheme="minorHAnsi" w:hAnsiTheme="minorHAnsi"/>
          <w:b/>
          <w:iCs/>
          <w:szCs w:val="22"/>
        </w:rPr>
        <w:t>GAT</w:t>
      </w:r>
      <w:r w:rsidR="00AA2571">
        <w:rPr>
          <w:rFonts w:asciiTheme="minorHAnsi" w:hAnsiTheme="minorHAnsi"/>
          <w:b/>
          <w:iCs/>
          <w:szCs w:val="22"/>
        </w:rPr>
        <w:t xml:space="preserve">: </w:t>
      </w:r>
      <w:r w:rsidR="00AA2571">
        <w:rPr>
          <w:rFonts w:asciiTheme="minorHAnsi" w:hAnsiTheme="minorHAnsi"/>
          <w:bCs/>
          <w:iCs/>
          <w:szCs w:val="22"/>
        </w:rPr>
        <w:t xml:space="preserve">De Gebruikers Acceptatie Test uitgevoerd door </w:t>
      </w:r>
      <w:r w:rsidR="00057955">
        <w:rPr>
          <w:rFonts w:asciiTheme="minorHAnsi" w:hAnsiTheme="minorHAnsi"/>
          <w:bCs/>
          <w:iCs/>
          <w:szCs w:val="22"/>
        </w:rPr>
        <w:t>testresources</w:t>
      </w:r>
      <w:r w:rsidR="00EA614C">
        <w:rPr>
          <w:rFonts w:asciiTheme="minorHAnsi" w:hAnsiTheme="minorHAnsi"/>
          <w:bCs/>
          <w:iCs/>
          <w:szCs w:val="22"/>
        </w:rPr>
        <w:t xml:space="preserve"> </w:t>
      </w:r>
      <w:r w:rsidR="00AE496B">
        <w:rPr>
          <w:rFonts w:asciiTheme="minorHAnsi" w:hAnsiTheme="minorHAnsi"/>
          <w:bCs/>
          <w:iCs/>
          <w:szCs w:val="22"/>
        </w:rPr>
        <w:t>van betrokken marktpartijen (</w:t>
      </w:r>
      <w:proofErr w:type="spellStart"/>
      <w:r w:rsidR="00AE496B">
        <w:rPr>
          <w:rFonts w:asciiTheme="minorHAnsi" w:hAnsiTheme="minorHAnsi"/>
          <w:bCs/>
          <w:iCs/>
          <w:szCs w:val="22"/>
        </w:rPr>
        <w:t>RNBs</w:t>
      </w:r>
      <w:proofErr w:type="spellEnd"/>
      <w:r w:rsidR="00AE496B">
        <w:rPr>
          <w:rFonts w:asciiTheme="minorHAnsi" w:hAnsiTheme="minorHAnsi"/>
          <w:bCs/>
          <w:iCs/>
          <w:szCs w:val="22"/>
        </w:rPr>
        <w:t xml:space="preserve">, </w:t>
      </w:r>
      <w:proofErr w:type="spellStart"/>
      <w:r w:rsidR="00AE496B">
        <w:rPr>
          <w:rFonts w:asciiTheme="minorHAnsi" w:hAnsiTheme="minorHAnsi"/>
          <w:bCs/>
          <w:iCs/>
          <w:szCs w:val="22"/>
        </w:rPr>
        <w:t>LNBs</w:t>
      </w:r>
      <w:proofErr w:type="spellEnd"/>
      <w:r w:rsidR="00AE496B">
        <w:rPr>
          <w:rFonts w:asciiTheme="minorHAnsi" w:hAnsiTheme="minorHAnsi"/>
          <w:bCs/>
          <w:iCs/>
          <w:szCs w:val="22"/>
        </w:rPr>
        <w:t xml:space="preserve">, </w:t>
      </w:r>
      <w:proofErr w:type="spellStart"/>
      <w:r w:rsidR="00AE496B">
        <w:rPr>
          <w:rFonts w:asciiTheme="minorHAnsi" w:hAnsiTheme="minorHAnsi"/>
          <w:bCs/>
          <w:iCs/>
          <w:szCs w:val="22"/>
        </w:rPr>
        <w:t>LVs</w:t>
      </w:r>
      <w:proofErr w:type="spellEnd"/>
      <w:r w:rsidR="00AE496B">
        <w:rPr>
          <w:rFonts w:asciiTheme="minorHAnsi" w:hAnsiTheme="minorHAnsi"/>
          <w:bCs/>
          <w:iCs/>
          <w:szCs w:val="22"/>
        </w:rPr>
        <w:t xml:space="preserve">, </w:t>
      </w:r>
      <w:proofErr w:type="spellStart"/>
      <w:r w:rsidR="00AE496B">
        <w:rPr>
          <w:rFonts w:asciiTheme="minorHAnsi" w:hAnsiTheme="minorHAnsi"/>
          <w:bCs/>
          <w:iCs/>
          <w:szCs w:val="22"/>
        </w:rPr>
        <w:t>MVs</w:t>
      </w:r>
      <w:proofErr w:type="spellEnd"/>
      <w:r w:rsidR="00AE496B">
        <w:rPr>
          <w:rFonts w:asciiTheme="minorHAnsi" w:hAnsiTheme="minorHAnsi"/>
          <w:bCs/>
          <w:iCs/>
          <w:szCs w:val="22"/>
        </w:rPr>
        <w:t xml:space="preserve"> en </w:t>
      </w:r>
      <w:proofErr w:type="spellStart"/>
      <w:r w:rsidR="00AE496B">
        <w:rPr>
          <w:rFonts w:asciiTheme="minorHAnsi" w:hAnsiTheme="minorHAnsi"/>
          <w:bCs/>
          <w:iCs/>
          <w:szCs w:val="22"/>
        </w:rPr>
        <w:t>PVs</w:t>
      </w:r>
      <w:proofErr w:type="spellEnd"/>
      <w:r w:rsidR="00AE496B">
        <w:rPr>
          <w:rFonts w:asciiTheme="minorHAnsi" w:hAnsiTheme="minorHAnsi"/>
          <w:bCs/>
          <w:iCs/>
          <w:szCs w:val="22"/>
        </w:rPr>
        <w:t>)</w:t>
      </w:r>
      <w:r w:rsidR="00AE0B19">
        <w:rPr>
          <w:rFonts w:asciiTheme="minorHAnsi" w:hAnsiTheme="minorHAnsi"/>
          <w:bCs/>
          <w:iCs/>
          <w:szCs w:val="22"/>
        </w:rPr>
        <w:t>, wordt uitgevoerd onder regie van het project, in het bijzonder onder de regie van de GAT Test Manager.</w:t>
      </w:r>
      <w:r w:rsidR="008A1883">
        <w:rPr>
          <w:rFonts w:asciiTheme="minorHAnsi" w:hAnsiTheme="minorHAnsi"/>
          <w:bCs/>
          <w:iCs/>
          <w:szCs w:val="22"/>
        </w:rPr>
        <w:t xml:space="preserve"> </w:t>
      </w:r>
    </w:p>
    <w:p w14:paraId="278E4CAE" w14:textId="6B5C382C" w:rsidR="00907217" w:rsidRPr="00907217" w:rsidRDefault="00907217" w:rsidP="0081702E">
      <w:pPr>
        <w:pStyle w:val="Lijstalinea"/>
        <w:numPr>
          <w:ilvl w:val="0"/>
          <w:numId w:val="9"/>
        </w:numPr>
        <w:rPr>
          <w:rFonts w:asciiTheme="minorHAnsi" w:hAnsiTheme="minorHAnsi"/>
          <w:b/>
          <w:iCs/>
          <w:szCs w:val="22"/>
        </w:rPr>
      </w:pPr>
      <w:r w:rsidRPr="00907217">
        <w:rPr>
          <w:rFonts w:asciiTheme="minorHAnsi" w:hAnsiTheme="minorHAnsi"/>
          <w:b/>
          <w:iCs/>
          <w:szCs w:val="22"/>
        </w:rPr>
        <w:t>PENTEST</w:t>
      </w:r>
      <w:r w:rsidR="003B249F">
        <w:rPr>
          <w:rFonts w:asciiTheme="minorHAnsi" w:hAnsiTheme="minorHAnsi"/>
          <w:b/>
          <w:iCs/>
          <w:szCs w:val="22"/>
        </w:rPr>
        <w:t xml:space="preserve"> (PENT)</w:t>
      </w:r>
      <w:r w:rsidRPr="00907217">
        <w:rPr>
          <w:rFonts w:asciiTheme="minorHAnsi" w:hAnsiTheme="minorHAnsi"/>
          <w:b/>
          <w:iCs/>
          <w:szCs w:val="22"/>
        </w:rPr>
        <w:t>:</w:t>
      </w:r>
      <w:r>
        <w:rPr>
          <w:rFonts w:asciiTheme="minorHAnsi" w:hAnsiTheme="minorHAnsi"/>
          <w:b/>
          <w:iCs/>
          <w:szCs w:val="22"/>
        </w:rPr>
        <w:t xml:space="preserve"> </w:t>
      </w:r>
      <w:r>
        <w:rPr>
          <w:rFonts w:asciiTheme="minorHAnsi" w:hAnsiTheme="minorHAnsi"/>
          <w:bCs/>
          <w:iCs/>
          <w:szCs w:val="22"/>
        </w:rPr>
        <w:t xml:space="preserve">De </w:t>
      </w:r>
      <w:proofErr w:type="spellStart"/>
      <w:r>
        <w:rPr>
          <w:rFonts w:asciiTheme="minorHAnsi" w:hAnsiTheme="minorHAnsi"/>
          <w:bCs/>
          <w:iCs/>
          <w:szCs w:val="22"/>
        </w:rPr>
        <w:t>Pentest</w:t>
      </w:r>
      <w:proofErr w:type="spellEnd"/>
      <w:r>
        <w:rPr>
          <w:rFonts w:asciiTheme="minorHAnsi" w:hAnsiTheme="minorHAnsi"/>
          <w:bCs/>
          <w:iCs/>
          <w:szCs w:val="22"/>
        </w:rPr>
        <w:t xml:space="preserve"> is een vereiste vanuit EDSN Operations</w:t>
      </w:r>
      <w:r w:rsidR="00777E5F">
        <w:rPr>
          <w:rFonts w:asciiTheme="minorHAnsi" w:hAnsiTheme="minorHAnsi"/>
          <w:bCs/>
          <w:iCs/>
          <w:szCs w:val="22"/>
        </w:rPr>
        <w:t xml:space="preserve"> (acceptatiecriteria EDSN Beheer)</w:t>
      </w:r>
      <w:r w:rsidR="005D79BF">
        <w:rPr>
          <w:rFonts w:asciiTheme="minorHAnsi" w:hAnsiTheme="minorHAnsi"/>
          <w:bCs/>
          <w:iCs/>
          <w:szCs w:val="22"/>
        </w:rPr>
        <w:t>, deze wordt uitgevoerd door een derde onafhankelijke partij in opdracht van EDSN Operations.</w:t>
      </w:r>
    </w:p>
    <w:p w14:paraId="4A60E222" w14:textId="2B4C2C54" w:rsidR="008A1883" w:rsidRPr="00E36085" w:rsidRDefault="00000D9E" w:rsidP="008A1883">
      <w:pPr>
        <w:pStyle w:val="Lijstalinea"/>
        <w:numPr>
          <w:ilvl w:val="0"/>
          <w:numId w:val="9"/>
        </w:numPr>
        <w:rPr>
          <w:rFonts w:asciiTheme="minorHAnsi" w:hAnsiTheme="minorHAnsi"/>
          <w:b/>
          <w:iCs/>
          <w:szCs w:val="22"/>
        </w:rPr>
      </w:pPr>
      <w:r>
        <w:rPr>
          <w:rFonts w:asciiTheme="minorHAnsi" w:hAnsiTheme="minorHAnsi"/>
          <w:b/>
          <w:iCs/>
          <w:szCs w:val="22"/>
        </w:rPr>
        <w:t xml:space="preserve">Go Live </w:t>
      </w:r>
      <w:proofErr w:type="spellStart"/>
      <w:r w:rsidR="00560DA8">
        <w:rPr>
          <w:rFonts w:asciiTheme="minorHAnsi" w:hAnsiTheme="minorHAnsi"/>
          <w:b/>
          <w:iCs/>
          <w:szCs w:val="22"/>
        </w:rPr>
        <w:t>Sanity</w:t>
      </w:r>
      <w:proofErr w:type="spellEnd"/>
      <w:r w:rsidR="00560DA8">
        <w:rPr>
          <w:rFonts w:asciiTheme="minorHAnsi" w:hAnsiTheme="minorHAnsi"/>
          <w:b/>
          <w:iCs/>
          <w:szCs w:val="22"/>
        </w:rPr>
        <w:t xml:space="preserve"> Check</w:t>
      </w:r>
      <w:r>
        <w:rPr>
          <w:rFonts w:asciiTheme="minorHAnsi" w:hAnsiTheme="minorHAnsi"/>
          <w:b/>
          <w:iCs/>
          <w:szCs w:val="22"/>
        </w:rPr>
        <w:t xml:space="preserve"> (PAT)</w:t>
      </w:r>
      <w:r w:rsidR="0081702E">
        <w:rPr>
          <w:rFonts w:asciiTheme="minorHAnsi" w:hAnsiTheme="minorHAnsi"/>
          <w:b/>
          <w:iCs/>
          <w:szCs w:val="22"/>
        </w:rPr>
        <w:t xml:space="preserve">: </w:t>
      </w:r>
      <w:r w:rsidR="0081702E">
        <w:rPr>
          <w:rFonts w:asciiTheme="minorHAnsi" w:hAnsiTheme="minorHAnsi"/>
          <w:bCs/>
          <w:iCs/>
          <w:szCs w:val="22"/>
        </w:rPr>
        <w:t xml:space="preserve">De Productie Acceptatie Test is </w:t>
      </w:r>
      <w:r w:rsidR="00560DA8">
        <w:rPr>
          <w:rFonts w:asciiTheme="minorHAnsi" w:hAnsiTheme="minorHAnsi"/>
          <w:bCs/>
          <w:iCs/>
          <w:szCs w:val="22"/>
        </w:rPr>
        <w:t xml:space="preserve">een </w:t>
      </w:r>
      <w:proofErr w:type="spellStart"/>
      <w:r w:rsidR="00560DA8">
        <w:rPr>
          <w:rFonts w:asciiTheme="minorHAnsi" w:hAnsiTheme="minorHAnsi"/>
          <w:bCs/>
          <w:iCs/>
          <w:szCs w:val="22"/>
        </w:rPr>
        <w:t>Sanity</w:t>
      </w:r>
      <w:proofErr w:type="spellEnd"/>
      <w:r w:rsidR="00560DA8">
        <w:rPr>
          <w:rFonts w:asciiTheme="minorHAnsi" w:hAnsiTheme="minorHAnsi"/>
          <w:bCs/>
          <w:iCs/>
          <w:szCs w:val="22"/>
        </w:rPr>
        <w:t xml:space="preserve"> Check en is </w:t>
      </w:r>
      <w:r w:rsidR="0081702E">
        <w:rPr>
          <w:rFonts w:asciiTheme="minorHAnsi" w:hAnsiTheme="minorHAnsi"/>
          <w:bCs/>
          <w:iCs/>
          <w:szCs w:val="22"/>
        </w:rPr>
        <w:t>onderdeel van het werkpakket Transitie en wordt door EDSN Beheer uitgevoerd onder regie van het project</w:t>
      </w:r>
      <w:r w:rsidR="00C672EA">
        <w:rPr>
          <w:rFonts w:asciiTheme="minorHAnsi" w:hAnsiTheme="minorHAnsi"/>
          <w:bCs/>
          <w:iCs/>
          <w:szCs w:val="22"/>
        </w:rPr>
        <w:t>.</w:t>
      </w:r>
    </w:p>
    <w:p w14:paraId="356B99FA" w14:textId="77777777" w:rsidR="00AF3A4D" w:rsidRDefault="00AF3A4D" w:rsidP="00D32DD7">
      <w:pPr>
        <w:widowControl/>
        <w:spacing w:line="240" w:lineRule="auto"/>
      </w:pPr>
    </w:p>
    <w:p w14:paraId="583970C8" w14:textId="77777777" w:rsidR="00300910" w:rsidRDefault="00300910">
      <w:pPr>
        <w:widowControl/>
        <w:spacing w:line="240" w:lineRule="auto"/>
        <w:rPr>
          <w:rFonts w:eastAsiaTheme="majorEastAsia" w:cstheme="majorBidi"/>
          <w:b/>
          <w:bCs/>
          <w:color w:val="A2BBE2"/>
          <w:szCs w:val="26"/>
        </w:rPr>
      </w:pPr>
      <w:r>
        <w:br w:type="page"/>
      </w:r>
    </w:p>
    <w:p w14:paraId="72A80493" w14:textId="52170576" w:rsidR="00D32DD7" w:rsidRDefault="00D32DD7" w:rsidP="00D32DD7">
      <w:pPr>
        <w:pStyle w:val="Kop2"/>
      </w:pPr>
      <w:bookmarkStart w:id="20" w:name="_Toc42843793"/>
      <w:r>
        <w:lastRenderedPageBreak/>
        <w:t>Buiten de scope van de opdracht</w:t>
      </w:r>
      <w:bookmarkEnd w:id="20"/>
    </w:p>
    <w:p w14:paraId="3CFE43A2" w14:textId="77777777" w:rsidR="002331CF" w:rsidRDefault="002331CF" w:rsidP="002331CF">
      <w:r>
        <w:t>Zaken die buiten scope zijn maar wel het hier vermelden waard zijn:</w:t>
      </w:r>
    </w:p>
    <w:p w14:paraId="01756E2E" w14:textId="3EB64E81" w:rsidR="002331CF" w:rsidRDefault="00DF1425" w:rsidP="002331CF">
      <w:pPr>
        <w:pStyle w:val="Lijstalinea"/>
        <w:widowControl/>
        <w:numPr>
          <w:ilvl w:val="0"/>
          <w:numId w:val="8"/>
        </w:numPr>
        <w:spacing w:line="240" w:lineRule="auto"/>
        <w:rPr>
          <w:rFonts w:asciiTheme="minorHAnsi" w:hAnsiTheme="minorHAnsi"/>
          <w:bCs/>
          <w:szCs w:val="22"/>
        </w:rPr>
      </w:pPr>
      <w:r>
        <w:rPr>
          <w:rFonts w:asciiTheme="minorHAnsi" w:hAnsiTheme="minorHAnsi"/>
          <w:b/>
          <w:szCs w:val="22"/>
        </w:rPr>
        <w:t>Centrale landschap</w:t>
      </w:r>
      <w:r w:rsidR="00745A5A" w:rsidRPr="00745A5A">
        <w:rPr>
          <w:rFonts w:asciiTheme="minorHAnsi" w:hAnsiTheme="minorHAnsi"/>
          <w:b/>
          <w:szCs w:val="22"/>
        </w:rPr>
        <w:t>:</w:t>
      </w:r>
      <w:r w:rsidR="00745A5A">
        <w:rPr>
          <w:rFonts w:asciiTheme="minorHAnsi" w:hAnsiTheme="minorHAnsi"/>
          <w:bCs/>
          <w:szCs w:val="22"/>
        </w:rPr>
        <w:t xml:space="preserve"> </w:t>
      </w:r>
      <w:r w:rsidR="002331CF">
        <w:rPr>
          <w:rFonts w:asciiTheme="minorHAnsi" w:hAnsiTheme="minorHAnsi"/>
          <w:bCs/>
          <w:szCs w:val="22"/>
        </w:rPr>
        <w:t xml:space="preserve">Alle overige aanpassingen aan het centrale landschap die los staan van de </w:t>
      </w:r>
      <w:r w:rsidR="008B6F8E">
        <w:rPr>
          <w:rFonts w:asciiTheme="minorHAnsi" w:hAnsiTheme="minorHAnsi"/>
          <w:bCs/>
          <w:szCs w:val="22"/>
        </w:rPr>
        <w:t xml:space="preserve">issues van </w:t>
      </w:r>
      <w:r w:rsidR="00000D9E">
        <w:rPr>
          <w:rFonts w:asciiTheme="minorHAnsi" w:hAnsiTheme="minorHAnsi"/>
          <w:bCs/>
          <w:szCs w:val="22"/>
        </w:rPr>
        <w:t>T</w:t>
      </w:r>
      <w:r w:rsidR="008B6F8E">
        <w:rPr>
          <w:rFonts w:asciiTheme="minorHAnsi" w:hAnsiTheme="minorHAnsi"/>
          <w:bCs/>
          <w:szCs w:val="22"/>
        </w:rPr>
        <w:t>R202</w:t>
      </w:r>
      <w:r w:rsidR="00000D9E">
        <w:rPr>
          <w:rFonts w:asciiTheme="minorHAnsi" w:hAnsiTheme="minorHAnsi"/>
          <w:bCs/>
          <w:szCs w:val="22"/>
        </w:rPr>
        <w:t>1</w:t>
      </w:r>
      <w:r w:rsidR="00907AA6">
        <w:rPr>
          <w:rFonts w:asciiTheme="minorHAnsi" w:hAnsiTheme="minorHAnsi"/>
          <w:bCs/>
          <w:szCs w:val="22"/>
        </w:rPr>
        <w:t xml:space="preserve">. </w:t>
      </w:r>
      <w:r w:rsidR="002331CF">
        <w:rPr>
          <w:rFonts w:asciiTheme="minorHAnsi" w:hAnsiTheme="minorHAnsi"/>
          <w:bCs/>
          <w:szCs w:val="22"/>
        </w:rPr>
        <w:t>Te denken valt dan aan maand releases, hardware wijzigingen (</w:t>
      </w:r>
      <w:proofErr w:type="spellStart"/>
      <w:r w:rsidR="002331CF">
        <w:rPr>
          <w:rFonts w:asciiTheme="minorHAnsi" w:hAnsiTheme="minorHAnsi"/>
          <w:bCs/>
          <w:szCs w:val="22"/>
        </w:rPr>
        <w:t>refresh</w:t>
      </w:r>
      <w:proofErr w:type="spellEnd"/>
      <w:r w:rsidR="002331CF">
        <w:rPr>
          <w:rFonts w:asciiTheme="minorHAnsi" w:hAnsiTheme="minorHAnsi"/>
          <w:bCs/>
          <w:szCs w:val="22"/>
        </w:rPr>
        <w:t>).</w:t>
      </w:r>
    </w:p>
    <w:p w14:paraId="72EE70EB" w14:textId="3A154DE0" w:rsidR="006047E7" w:rsidRPr="006047E7" w:rsidRDefault="006047E7" w:rsidP="006047E7">
      <w:pPr>
        <w:pStyle w:val="Tekstopmerking"/>
        <w:numPr>
          <w:ilvl w:val="1"/>
          <w:numId w:val="8"/>
        </w:numPr>
      </w:pPr>
      <w:r>
        <w:t>Als onderdeel van het centrale IT-landschap heeft C-ARM connectie met meerdere (‘centrale’) applicaties, zoals C-AR, MDD, TMR.</w:t>
      </w:r>
    </w:p>
    <w:p w14:paraId="418DABBC" w14:textId="7A01FA92" w:rsidR="002331CF" w:rsidRDefault="00300910" w:rsidP="002331CF">
      <w:pPr>
        <w:pStyle w:val="Lijstalinea"/>
        <w:widowControl/>
        <w:numPr>
          <w:ilvl w:val="0"/>
          <w:numId w:val="8"/>
        </w:numPr>
        <w:spacing w:line="240" w:lineRule="auto"/>
        <w:rPr>
          <w:rFonts w:asciiTheme="minorHAnsi" w:hAnsiTheme="minorHAnsi"/>
          <w:bCs/>
          <w:szCs w:val="22"/>
        </w:rPr>
      </w:pPr>
      <w:r>
        <w:rPr>
          <w:rFonts w:asciiTheme="minorHAnsi" w:hAnsiTheme="minorHAnsi"/>
          <w:b/>
          <w:szCs w:val="22"/>
        </w:rPr>
        <w:t xml:space="preserve">Decentrale systemen: </w:t>
      </w:r>
      <w:r w:rsidR="002331CF">
        <w:rPr>
          <w:rFonts w:asciiTheme="minorHAnsi" w:hAnsiTheme="minorHAnsi"/>
          <w:bCs/>
          <w:szCs w:val="22"/>
        </w:rPr>
        <w:t xml:space="preserve">Aanpassingen aan decentrale omgevingen van </w:t>
      </w:r>
      <w:r w:rsidR="00C35D28">
        <w:rPr>
          <w:rFonts w:asciiTheme="minorHAnsi" w:hAnsiTheme="minorHAnsi"/>
          <w:bCs/>
          <w:szCs w:val="22"/>
        </w:rPr>
        <w:t>de betrokken</w:t>
      </w:r>
      <w:r w:rsidR="002331CF">
        <w:rPr>
          <w:rFonts w:asciiTheme="minorHAnsi" w:hAnsiTheme="minorHAnsi"/>
          <w:bCs/>
          <w:szCs w:val="22"/>
        </w:rPr>
        <w:t xml:space="preserve"> marktpartijen</w:t>
      </w:r>
      <w:r w:rsidR="001359F3">
        <w:rPr>
          <w:rFonts w:asciiTheme="minorHAnsi" w:hAnsiTheme="minorHAnsi"/>
          <w:bCs/>
          <w:szCs w:val="22"/>
        </w:rPr>
        <w:t>, excl. ketentesten.</w:t>
      </w:r>
    </w:p>
    <w:p w14:paraId="035F4D1A" w14:textId="5ADDA4CD" w:rsidR="005058AB" w:rsidRDefault="005058AB" w:rsidP="005058AB">
      <w:pPr>
        <w:pStyle w:val="Tekstopmerking"/>
        <w:numPr>
          <w:ilvl w:val="0"/>
          <w:numId w:val="8"/>
        </w:numPr>
      </w:pPr>
      <w:r>
        <w:t xml:space="preserve">De connectiviteit tussen MMC-Hub en betrokken marktpartijen is verantwoordelijkheid van </w:t>
      </w:r>
      <w:proofErr w:type="spellStart"/>
      <w:r>
        <w:t>TenneT</w:t>
      </w:r>
      <w:proofErr w:type="spellEnd"/>
      <w:r>
        <w:t xml:space="preserve">. </w:t>
      </w:r>
    </w:p>
    <w:p w14:paraId="2C6E69C9" w14:textId="31785BA8" w:rsidR="003B249F" w:rsidRDefault="003B249F" w:rsidP="00A655EE">
      <w:pPr>
        <w:pStyle w:val="Lijstalinea"/>
        <w:widowControl/>
        <w:spacing w:line="240" w:lineRule="auto"/>
        <w:ind w:left="1789"/>
        <w:rPr>
          <w:rFonts w:asciiTheme="minorHAnsi" w:hAnsiTheme="minorHAnsi"/>
          <w:bCs/>
          <w:szCs w:val="22"/>
        </w:rPr>
      </w:pPr>
      <w:bookmarkStart w:id="21" w:name="_Toc256000010"/>
      <w:bookmarkStart w:id="22" w:name="_Toc391900168"/>
    </w:p>
    <w:p w14:paraId="7161103F" w14:textId="77777777" w:rsidR="00A655EE" w:rsidRPr="00A655EE" w:rsidRDefault="00A655EE" w:rsidP="00A655EE">
      <w:pPr>
        <w:pStyle w:val="Lijstalinea"/>
        <w:widowControl/>
        <w:spacing w:line="240" w:lineRule="auto"/>
        <w:ind w:left="1789"/>
        <w:rPr>
          <w:rFonts w:asciiTheme="minorHAnsi" w:hAnsiTheme="minorHAnsi"/>
          <w:bCs/>
          <w:szCs w:val="22"/>
        </w:rPr>
      </w:pPr>
    </w:p>
    <w:p w14:paraId="03C4D357" w14:textId="77777777" w:rsidR="00A655EE" w:rsidRDefault="00A655EE">
      <w:pPr>
        <w:widowControl/>
        <w:spacing w:line="240" w:lineRule="auto"/>
        <w:rPr>
          <w:b/>
          <w:bCs/>
          <w:noProof/>
          <w:color w:val="000000" w:themeColor="text1"/>
          <w:sz w:val="40"/>
        </w:rPr>
      </w:pPr>
      <w:r>
        <w:br w:type="page"/>
      </w:r>
    </w:p>
    <w:p w14:paraId="324FB67C" w14:textId="06F1C2A4" w:rsidR="001B6A3E" w:rsidRDefault="001B6A3E" w:rsidP="00A655EE">
      <w:pPr>
        <w:pStyle w:val="wwostylekop1"/>
        <w:ind w:left="992" w:hanging="992"/>
      </w:pPr>
      <w:bookmarkStart w:id="23" w:name="_Toc42843794"/>
      <w:r>
        <w:lastRenderedPageBreak/>
        <w:t>Teststrategie</w:t>
      </w:r>
      <w:bookmarkEnd w:id="23"/>
    </w:p>
    <w:p w14:paraId="37189115" w14:textId="2F3FF972" w:rsidR="001B6A3E" w:rsidRDefault="001B6A3E" w:rsidP="001B6A3E">
      <w:r>
        <w:t>De teststrategie is gebaseerd op risico denken: een systeem moet zodanig voldoen in de praktijk dat er geen onacceptabele risico's voor de organisatie uit voortvloeien</w:t>
      </w:r>
      <w:r w:rsidR="00172D11">
        <w:t xml:space="preserve">, daarnaast is </w:t>
      </w:r>
      <w:r>
        <w:t>de beschikbare tijd om te testen beperkt; niet alles kan even zwaar worden getest. Dus zijn er keuzes gemaakt. Daarbij is ernaar gestreefd om de testcapaciteit zo effectief en efficiënt mogelijk over het totale testtraject te verdelen.</w:t>
      </w:r>
    </w:p>
    <w:p w14:paraId="4482AAE5" w14:textId="77777777" w:rsidR="001B6A3E" w:rsidRDefault="001B6A3E" w:rsidP="001B6A3E"/>
    <w:p w14:paraId="63E2EBFB" w14:textId="77777777" w:rsidR="001B6A3E" w:rsidRDefault="001B6A3E" w:rsidP="001B6A3E">
      <w:pPr>
        <w:pStyle w:val="Kop2"/>
      </w:pPr>
      <w:bookmarkStart w:id="24" w:name="_Toc42843795"/>
      <w:r>
        <w:t>Productrisicoanalyse</w:t>
      </w:r>
      <w:bookmarkEnd w:id="24"/>
    </w:p>
    <w:p w14:paraId="1F29D845" w14:textId="50AC9090" w:rsidR="0085125B" w:rsidRDefault="0085125B" w:rsidP="001B6A3E">
      <w:r w:rsidRPr="0085125B">
        <w:t>In dit High Level Master Test Plan wordt geen Product Risico Analyse opgestel</w:t>
      </w:r>
      <w:r>
        <w:t xml:space="preserve">d, deze wordt in een later stadium alsnog uitgevoerd </w:t>
      </w:r>
      <w:r w:rsidR="00AC7125">
        <w:t xml:space="preserve">als onderdeel van het project TR2021, </w:t>
      </w:r>
      <w:r w:rsidR="00A61FE9">
        <w:t>vooruitlopend op het Detail Test Plan GAT.</w:t>
      </w:r>
    </w:p>
    <w:p w14:paraId="084089F9" w14:textId="77777777" w:rsidR="001B6A3E" w:rsidRPr="00586C3C" w:rsidRDefault="001B6A3E" w:rsidP="001B6A3E">
      <w:pPr>
        <w:rPr>
          <w:i/>
          <w:iCs/>
        </w:rPr>
      </w:pPr>
    </w:p>
    <w:p w14:paraId="407300ED" w14:textId="16DABA2D" w:rsidR="001B6A3E" w:rsidRDefault="001B6A3E" w:rsidP="001B6A3E">
      <w:pPr>
        <w:pStyle w:val="Kop2"/>
      </w:pPr>
      <w:bookmarkStart w:id="25" w:name="_Toc42843796"/>
      <w:r>
        <w:t>Teststrategie</w:t>
      </w:r>
      <w:bookmarkEnd w:id="25"/>
    </w:p>
    <w:p w14:paraId="16F75F70" w14:textId="77777777" w:rsidR="001B6A3E" w:rsidRDefault="001B6A3E" w:rsidP="001B6A3E">
      <w:r>
        <w:t xml:space="preserve">Om de risico’s op het gebied van </w:t>
      </w:r>
      <w:r w:rsidRPr="0079792B">
        <w:rPr>
          <w:b/>
          <w:bCs/>
        </w:rPr>
        <w:t>Functionaliteit</w:t>
      </w:r>
      <w:r>
        <w:t xml:space="preserve"> te mitigeren worden er meerdere testvormen toegepast:</w:t>
      </w:r>
    </w:p>
    <w:p w14:paraId="2B150F46" w14:textId="77777777" w:rsidR="001B6A3E" w:rsidRDefault="001B6A3E" w:rsidP="001B6A3E">
      <w:pPr>
        <w:pStyle w:val="Lijstalinea"/>
        <w:numPr>
          <w:ilvl w:val="0"/>
          <w:numId w:val="6"/>
        </w:numPr>
      </w:pPr>
      <w:r>
        <w:t>Automatische Regressie Test (ART) op de development omgeving</w:t>
      </w:r>
    </w:p>
    <w:p w14:paraId="61F7C41F" w14:textId="77777777" w:rsidR="001B6A3E" w:rsidRDefault="001B6A3E" w:rsidP="001B6A3E">
      <w:pPr>
        <w:pStyle w:val="Lijstalinea"/>
        <w:numPr>
          <w:ilvl w:val="0"/>
          <w:numId w:val="6"/>
        </w:numPr>
      </w:pPr>
      <w:r>
        <w:t>Regressie Test door de Kopgroep als onderdeel van de Functionele Acceptatie Test Kopgroep (FAT-K)</w:t>
      </w:r>
    </w:p>
    <w:p w14:paraId="21A46304" w14:textId="5E1879EC" w:rsidR="001B6A3E" w:rsidRDefault="001B6A3E" w:rsidP="001B6A3E">
      <w:pPr>
        <w:pStyle w:val="Lijstalinea"/>
        <w:numPr>
          <w:ilvl w:val="0"/>
          <w:numId w:val="6"/>
        </w:numPr>
      </w:pPr>
      <w:r>
        <w:t>End -</w:t>
      </w:r>
      <w:proofErr w:type="spellStart"/>
      <w:r>
        <w:t>to</w:t>
      </w:r>
      <w:proofErr w:type="spellEnd"/>
      <w:r>
        <w:t>-end ketentest als onderdeel van de Gebruikers Acceptatie Test (GAT) om met name bij de kruisende processen te kunnen testen of de juiste marktpartij de juiste gegevens krijgt toegezonden.</w:t>
      </w:r>
    </w:p>
    <w:p w14:paraId="3A776666" w14:textId="77777777" w:rsidR="001B6A3E" w:rsidRDefault="001B6A3E" w:rsidP="001B6A3E"/>
    <w:p w14:paraId="11A017A5" w14:textId="77777777" w:rsidR="001B6A3E" w:rsidRDefault="001B6A3E" w:rsidP="001B6A3E">
      <w:r>
        <w:t xml:space="preserve">Om de risico’s met betrekking tot </w:t>
      </w:r>
      <w:r w:rsidRPr="0079792B">
        <w:rPr>
          <w:b/>
          <w:bCs/>
        </w:rPr>
        <w:t>Beveiligbaarheid</w:t>
      </w:r>
      <w:r>
        <w:t xml:space="preserve"> te mitigeren worden er meerdere testvormen toegepast:</w:t>
      </w:r>
    </w:p>
    <w:p w14:paraId="45B7DE72" w14:textId="77777777" w:rsidR="001B6A3E" w:rsidRDefault="001B6A3E" w:rsidP="001B6A3E">
      <w:pPr>
        <w:pStyle w:val="Lijstalinea"/>
        <w:numPr>
          <w:ilvl w:val="0"/>
          <w:numId w:val="6"/>
        </w:numPr>
      </w:pPr>
      <w:r>
        <w:t>End -</w:t>
      </w:r>
      <w:proofErr w:type="spellStart"/>
      <w:r>
        <w:t>to</w:t>
      </w:r>
      <w:proofErr w:type="spellEnd"/>
      <w:r>
        <w:t>-end ketentest als onderdeel van de Gebruikers Acceptatie Test (GAT) om met name bij de kruisende processen te kunnen testen of de juiste marktpartij de juiste gegevens krijgt toegezonden, om zodoende eventuele datalekken tegen te tackelen.</w:t>
      </w:r>
    </w:p>
    <w:p w14:paraId="39DD9C86" w14:textId="77777777" w:rsidR="001B6A3E" w:rsidRDefault="001B6A3E" w:rsidP="001B6A3E">
      <w:pPr>
        <w:pStyle w:val="Lijstalinea"/>
        <w:numPr>
          <w:ilvl w:val="0"/>
          <w:numId w:val="6"/>
        </w:numPr>
      </w:pPr>
      <w:proofErr w:type="spellStart"/>
      <w:r>
        <w:t>Pentest</w:t>
      </w:r>
      <w:proofErr w:type="spellEnd"/>
      <w:r>
        <w:t xml:space="preserve"> door een 3</w:t>
      </w:r>
      <w:r w:rsidRPr="00834707">
        <w:rPr>
          <w:vertAlign w:val="superscript"/>
        </w:rPr>
        <w:t>e</w:t>
      </w:r>
      <w:r>
        <w:t xml:space="preserve"> onafhankelijke partij, dit is tevens een acceptatie criteria vanuit EDSN Beheer.</w:t>
      </w:r>
    </w:p>
    <w:p w14:paraId="05CA83BF" w14:textId="77777777" w:rsidR="001B6A3E" w:rsidRDefault="001B6A3E" w:rsidP="001B6A3E"/>
    <w:p w14:paraId="452CD94E" w14:textId="405E2441" w:rsidR="001B6A3E" w:rsidRDefault="001B6A3E" w:rsidP="001B6A3E">
      <w:r>
        <w:t xml:space="preserve">Om de risico’s met betrekking tot </w:t>
      </w:r>
      <w:r w:rsidRPr="0079792B">
        <w:rPr>
          <w:b/>
          <w:bCs/>
        </w:rPr>
        <w:t>Performance</w:t>
      </w:r>
      <w:r>
        <w:t xml:space="preserve"> te mitigeren wordt er een loadtest uitgevoerd, met name om de verwachte piekbelasting rondom de jaarwisseling</w:t>
      </w:r>
      <w:r w:rsidR="00A57B53">
        <w:t xml:space="preserve"> en </w:t>
      </w:r>
      <w:r w:rsidR="00F948A3">
        <w:t>juli-piek</w:t>
      </w:r>
      <w:r>
        <w:t xml:space="preserve"> af te kunnen vangen.</w:t>
      </w:r>
      <w:r w:rsidR="00E227EA">
        <w:t xml:space="preserve"> De</w:t>
      </w:r>
      <w:r w:rsidR="007F28A8">
        <w:t>ze loadtest dient verder uitgewerkt te worden in een later stadium van het project.</w:t>
      </w:r>
      <w:r w:rsidR="00E227EA">
        <w:t xml:space="preserve"> </w:t>
      </w:r>
    </w:p>
    <w:p w14:paraId="64995189" w14:textId="77777777" w:rsidR="001B6A3E" w:rsidRDefault="001B6A3E" w:rsidP="001B6A3E"/>
    <w:p w14:paraId="68D9EA8E" w14:textId="77777777" w:rsidR="001B6A3E" w:rsidRDefault="001B6A3E" w:rsidP="001B6A3E">
      <w:r>
        <w:t xml:space="preserve">Om de risico’s met betrekking tot </w:t>
      </w:r>
      <w:r w:rsidRPr="0079792B">
        <w:rPr>
          <w:b/>
          <w:bCs/>
        </w:rPr>
        <w:t>Betrouwbaarheid</w:t>
      </w:r>
      <w:r>
        <w:t xml:space="preserve"> te mitigeren worden er meerdere testvormen toegepast:</w:t>
      </w:r>
    </w:p>
    <w:p w14:paraId="0B08381C" w14:textId="0E16BF78" w:rsidR="001B6A3E" w:rsidRDefault="001B6A3E" w:rsidP="001B6A3E">
      <w:pPr>
        <w:pStyle w:val="Lijstalinea"/>
        <w:numPr>
          <w:ilvl w:val="0"/>
          <w:numId w:val="6"/>
        </w:numPr>
      </w:pPr>
      <w:r>
        <w:t>End-</w:t>
      </w:r>
      <w:proofErr w:type="spellStart"/>
      <w:r>
        <w:t>to</w:t>
      </w:r>
      <w:proofErr w:type="spellEnd"/>
      <w:r>
        <w:t>-end ketentest als onderdeel van de Gebruikers Acceptatie Test, waarbij de nadruk komt te liggen op de kruisende processen, aangezien dit complexe functionaliteit is die goed getest dient te worden om te kunnen bepalen of het betrouwbaar is.</w:t>
      </w:r>
    </w:p>
    <w:p w14:paraId="19BC27A7" w14:textId="4BFD3963" w:rsidR="00885D5D" w:rsidRDefault="00F82A39" w:rsidP="001B6A3E">
      <w:pPr>
        <w:pStyle w:val="Lijstalinea"/>
        <w:numPr>
          <w:ilvl w:val="0"/>
          <w:numId w:val="6"/>
        </w:numPr>
      </w:pPr>
      <w:r>
        <w:t>Regressie test als onderdeel van de F</w:t>
      </w:r>
      <w:r w:rsidR="00801708">
        <w:t>unctionele Acceptatie Test Kopgroep (FAT-K)</w:t>
      </w:r>
      <w:r w:rsidR="00B30180">
        <w:t>.</w:t>
      </w:r>
    </w:p>
    <w:p w14:paraId="555D3A93" w14:textId="77777777" w:rsidR="001B6A3E" w:rsidRDefault="001B6A3E" w:rsidP="001B6A3E">
      <w:pPr>
        <w:pStyle w:val="Lijstalinea"/>
        <w:ind w:left="720"/>
      </w:pPr>
    </w:p>
    <w:p w14:paraId="749D0047" w14:textId="6AB6BA7B" w:rsidR="001B6A3E" w:rsidRDefault="001B6A3E" w:rsidP="001B6A3E">
      <w:r>
        <w:t xml:space="preserve">Om de risico’s met betrekking tot </w:t>
      </w:r>
      <w:r w:rsidRPr="00814FB0">
        <w:rPr>
          <w:b/>
          <w:bCs/>
        </w:rPr>
        <w:t>Compatibiliteit</w:t>
      </w:r>
      <w:r>
        <w:t xml:space="preserve"> te mitigeren wordt er een Integratietest uitgevoerd, waarbij primair de focus ligt op gewijzigde applicaties (C-ARM, </w:t>
      </w:r>
      <w:r w:rsidR="001767A5">
        <w:t xml:space="preserve">C-AR, </w:t>
      </w:r>
      <w:r w:rsidR="006A6104">
        <w:t>MMC Hub</w:t>
      </w:r>
      <w:r>
        <w:t>)</w:t>
      </w:r>
      <w:r w:rsidR="001767A5">
        <w:t xml:space="preserve">, deze gewijzigde applicaties </w:t>
      </w:r>
      <w:r>
        <w:t>worden meegenomen in de testvoorbereidingen.</w:t>
      </w:r>
    </w:p>
    <w:p w14:paraId="46208CB1" w14:textId="77777777" w:rsidR="001B6A3E" w:rsidRDefault="001B6A3E" w:rsidP="001B6A3E"/>
    <w:p w14:paraId="14069E2E" w14:textId="77777777" w:rsidR="003B249F" w:rsidRDefault="003B249F">
      <w:pPr>
        <w:widowControl/>
        <w:spacing w:line="240" w:lineRule="auto"/>
        <w:rPr>
          <w:rFonts w:eastAsiaTheme="majorEastAsia" w:cstheme="majorBidi"/>
          <w:b/>
          <w:bCs/>
          <w:color w:val="A2BBE2"/>
          <w:szCs w:val="26"/>
        </w:rPr>
      </w:pPr>
      <w:r>
        <w:br w:type="page"/>
      </w:r>
    </w:p>
    <w:p w14:paraId="5D3EEF17" w14:textId="22DD049C" w:rsidR="001B6A3E" w:rsidRDefault="001B6A3E" w:rsidP="001B6A3E">
      <w:pPr>
        <w:pStyle w:val="Kop2"/>
      </w:pPr>
      <w:bookmarkStart w:id="26" w:name="_Toc42843797"/>
      <w:r>
        <w:lastRenderedPageBreak/>
        <w:t>Testaanpak</w:t>
      </w:r>
      <w:bookmarkEnd w:id="26"/>
    </w:p>
    <w:p w14:paraId="7A8AB219" w14:textId="7D42404E" w:rsidR="00711D2C" w:rsidRDefault="00711D2C" w:rsidP="00711D2C">
      <w:r>
        <w:t>Bij EDSN wordt de software in fases opgeleverd, waarbij Unit Testen (UT), Systeem- en Integratie Testen (SIT)</w:t>
      </w:r>
      <w:r w:rsidR="00C22C09">
        <w:t xml:space="preserve">, </w:t>
      </w:r>
      <w:r>
        <w:t xml:space="preserve">Automatische Regressie Testen (ART) </w:t>
      </w:r>
      <w:r w:rsidR="00C22C09">
        <w:t xml:space="preserve">en eventuele Performance Testen (PT) </w:t>
      </w:r>
      <w:r>
        <w:t>plaats vinden binnen de development teams</w:t>
      </w:r>
      <w:r w:rsidR="0052446E">
        <w:t xml:space="preserve">. </w:t>
      </w:r>
    </w:p>
    <w:p w14:paraId="6CF743A8" w14:textId="77777777" w:rsidR="001A6AB6" w:rsidRDefault="001A6AB6" w:rsidP="00711D2C"/>
    <w:p w14:paraId="35DF5A4D" w14:textId="08A2E9FD" w:rsidR="00711D2C" w:rsidRDefault="00711D2C" w:rsidP="00711D2C">
      <w:r>
        <w:t xml:space="preserve">De Functionele Acceptatie Test (FAT-E) wordt uitgevoerd door EDSN Beheer. De risicomatrix dient als uitgangspunt voor het opstellen en uitvoeren van testgevallen. </w:t>
      </w:r>
    </w:p>
    <w:p w14:paraId="54980121" w14:textId="77777777" w:rsidR="00711D2C" w:rsidRDefault="00711D2C" w:rsidP="00711D2C"/>
    <w:p w14:paraId="7A59B0B2" w14:textId="2BA31C89" w:rsidR="00711D2C" w:rsidRDefault="00711D2C" w:rsidP="00F15358">
      <w:r>
        <w:t xml:space="preserve">Daarnaast worden er testen uitgevoerd door de marktpartijen, namelijk de Functionele Acceptatie Testen - Kopgroep (FAT-K) en Gebruikers Acceptatie Testen (GAT). </w:t>
      </w:r>
    </w:p>
    <w:p w14:paraId="2B8A70C4" w14:textId="7914D422" w:rsidR="00667290" w:rsidRDefault="00667290" w:rsidP="00F15358"/>
    <w:p w14:paraId="2F1B20C0" w14:textId="6BC6C5BD" w:rsidR="00667290" w:rsidRDefault="00667290" w:rsidP="00F15358">
      <w:r>
        <w:t xml:space="preserve">Tot slot vindt er </w:t>
      </w:r>
      <w:r w:rsidR="009F111F">
        <w:t xml:space="preserve">na de </w:t>
      </w:r>
      <w:proofErr w:type="spellStart"/>
      <w:r w:rsidR="009F111F">
        <w:t>deployment</w:t>
      </w:r>
      <w:proofErr w:type="spellEnd"/>
      <w:r w:rsidR="009F111F">
        <w:t xml:space="preserve"> op de productie omgeving </w:t>
      </w:r>
      <w:r>
        <w:t xml:space="preserve">een </w:t>
      </w:r>
      <w:proofErr w:type="spellStart"/>
      <w:r>
        <w:t>Sanity</w:t>
      </w:r>
      <w:proofErr w:type="spellEnd"/>
      <w:r>
        <w:t xml:space="preserve"> Check plaats door EDSN Beheer, alvorens de nieuwe functionaliteiten in beheer te kunnen nemen.</w:t>
      </w:r>
    </w:p>
    <w:p w14:paraId="531C2A2C" w14:textId="77777777" w:rsidR="00711D2C" w:rsidRDefault="00711D2C" w:rsidP="001B6A3E"/>
    <w:p w14:paraId="0A2A7BA0" w14:textId="6B61634E" w:rsidR="008F682B" w:rsidRDefault="008F682B" w:rsidP="001B6A3E">
      <w:pPr>
        <w:pStyle w:val="Kop3"/>
      </w:pPr>
      <w:r>
        <w:t>Unit Testen (UT) en Automatische Regressie Testen (ART)</w:t>
      </w:r>
    </w:p>
    <w:p w14:paraId="037FC33C" w14:textId="565F17EC" w:rsidR="003C60E1" w:rsidRDefault="001B6A3E" w:rsidP="001B6A3E">
      <w:r>
        <w:t>Bij EDSN wordt de software in fases opgeleverd, waarbij Unit Testen (UT)</w:t>
      </w:r>
      <w:r w:rsidR="00EC67A8">
        <w:t xml:space="preserve"> </w:t>
      </w:r>
      <w:r>
        <w:t xml:space="preserve">en Automatische Regressie Testen (ART) plaats vinden binnen de development teams C-ARM. </w:t>
      </w:r>
      <w:r w:rsidRPr="00D91177">
        <w:t xml:space="preserve">Vanuit de </w:t>
      </w:r>
      <w:r>
        <w:t>development teams wordt</w:t>
      </w:r>
      <w:r w:rsidRPr="00D91177">
        <w:t xml:space="preserve"> </w:t>
      </w:r>
      <w:r>
        <w:t>een</w:t>
      </w:r>
      <w:r w:rsidRPr="00D91177">
        <w:t xml:space="preserve"> testrapport op</w:t>
      </w:r>
      <w:r>
        <w:t>ge</w:t>
      </w:r>
      <w:r w:rsidRPr="00D91177">
        <w:t>lever</w:t>
      </w:r>
      <w:r>
        <w:t>d</w:t>
      </w:r>
      <w:r w:rsidRPr="00D91177">
        <w:t xml:space="preserve"> per release sprint </w:t>
      </w:r>
      <w:r>
        <w:t>(</w:t>
      </w:r>
      <w:r w:rsidRPr="00D91177">
        <w:t>of feature</w:t>
      </w:r>
      <w:r>
        <w:t xml:space="preserve">). </w:t>
      </w:r>
    </w:p>
    <w:p w14:paraId="0FA04835" w14:textId="77777777" w:rsidR="001B6A3E" w:rsidRDefault="001B6A3E" w:rsidP="001B6A3E"/>
    <w:p w14:paraId="12FEE469" w14:textId="1CAA5436" w:rsidR="001B6A3E" w:rsidRPr="00A02EBD" w:rsidRDefault="001B6A3E" w:rsidP="001B6A3E">
      <w:pPr>
        <w:pStyle w:val="Kop3"/>
      </w:pPr>
      <w:r>
        <w:t>Performance T</w:t>
      </w:r>
      <w:r w:rsidRPr="00A02EBD">
        <w:t xml:space="preserve">est </w:t>
      </w:r>
      <w:r>
        <w:t>(PT)</w:t>
      </w:r>
    </w:p>
    <w:p w14:paraId="2066902F" w14:textId="1D1FB925" w:rsidR="0094024A" w:rsidRDefault="001B6A3E" w:rsidP="0094024A">
      <w:r w:rsidRPr="00FA7A33">
        <w:t xml:space="preserve">De </w:t>
      </w:r>
      <w:r w:rsidR="00A306D0">
        <w:t>DEV Teams</w:t>
      </w:r>
      <w:r w:rsidRPr="00FA7A33">
        <w:t xml:space="preserve"> voeren de performance test uit</w:t>
      </w:r>
      <w:r w:rsidR="00634632">
        <w:t>, dit is onderdeel van het Test Rapport (Vrijgave Advies)</w:t>
      </w:r>
      <w:r w:rsidR="00A549ED">
        <w:t xml:space="preserve"> van het DEV team C-ARM.</w:t>
      </w:r>
    </w:p>
    <w:p w14:paraId="7A221454" w14:textId="77777777" w:rsidR="0094024A" w:rsidRDefault="0094024A" w:rsidP="0094024A"/>
    <w:p w14:paraId="6AEBB537" w14:textId="19B61A77" w:rsidR="003446E3" w:rsidRPr="0094024A" w:rsidRDefault="003446E3" w:rsidP="0094024A">
      <w:pPr>
        <w:pStyle w:val="Kop2"/>
        <w:rPr>
          <w:lang w:val="en-US"/>
        </w:rPr>
      </w:pPr>
      <w:bookmarkStart w:id="27" w:name="_Toc42843798"/>
      <w:proofErr w:type="spellStart"/>
      <w:r w:rsidRPr="00DD2C19">
        <w:rPr>
          <w:lang w:val="en-US"/>
        </w:rPr>
        <w:t>Functionele</w:t>
      </w:r>
      <w:proofErr w:type="spellEnd"/>
      <w:r w:rsidRPr="003446E3">
        <w:rPr>
          <w:lang w:val="en-US"/>
        </w:rPr>
        <w:t xml:space="preserve"> </w:t>
      </w:r>
      <w:proofErr w:type="spellStart"/>
      <w:r w:rsidRPr="00DD2C19">
        <w:rPr>
          <w:lang w:val="en-US"/>
        </w:rPr>
        <w:t>Acceptatie</w:t>
      </w:r>
      <w:proofErr w:type="spellEnd"/>
      <w:r w:rsidRPr="003446E3">
        <w:rPr>
          <w:lang w:val="en-US"/>
        </w:rPr>
        <w:t xml:space="preserve"> Test EDSN (FAT</w:t>
      </w:r>
      <w:r>
        <w:rPr>
          <w:lang w:val="en-US"/>
        </w:rPr>
        <w:t>-E)</w:t>
      </w:r>
      <w:bookmarkEnd w:id="27"/>
    </w:p>
    <w:p w14:paraId="1F1985F7" w14:textId="7DD0A5AF" w:rsidR="003446E3" w:rsidRDefault="003446E3" w:rsidP="003446E3">
      <w:r>
        <w:t xml:space="preserve">De Functionele Acceptatie Test (FAT-E) </w:t>
      </w:r>
      <w:r w:rsidR="00626C93">
        <w:t xml:space="preserve">betreft een </w:t>
      </w:r>
      <w:proofErr w:type="spellStart"/>
      <w:r w:rsidR="00626C93">
        <w:t>Sanity</w:t>
      </w:r>
      <w:proofErr w:type="spellEnd"/>
      <w:r w:rsidR="00626C93">
        <w:t xml:space="preserve"> Check, deze </w:t>
      </w:r>
      <w:r>
        <w:t>wordt uitgevoerd door EDSN Beheer.</w:t>
      </w:r>
      <w:r w:rsidR="003378C9">
        <w:t xml:space="preserve"> Na uitvoering van deze </w:t>
      </w:r>
      <w:proofErr w:type="spellStart"/>
      <w:r w:rsidR="003378C9">
        <w:t>Sanity</w:t>
      </w:r>
      <w:proofErr w:type="spellEnd"/>
      <w:r w:rsidR="003378C9">
        <w:t xml:space="preserve"> Check wordt de </w:t>
      </w:r>
      <w:r w:rsidR="008E02A9">
        <w:t xml:space="preserve">functionaliteit vrijgegeven </w:t>
      </w:r>
      <w:r w:rsidR="002D3418">
        <w:t>voor de Functionele Acceptatie Test door de Kopgroep.</w:t>
      </w:r>
      <w:r>
        <w:t xml:space="preserve"> </w:t>
      </w:r>
    </w:p>
    <w:p w14:paraId="48713471" w14:textId="39F5B548" w:rsidR="002A4C7D" w:rsidRDefault="002A4C7D" w:rsidP="003446E3"/>
    <w:p w14:paraId="1E9948BF" w14:textId="77777777" w:rsidR="0094024A" w:rsidRDefault="0094024A">
      <w:pPr>
        <w:widowControl/>
        <w:spacing w:line="240" w:lineRule="auto"/>
        <w:rPr>
          <w:rFonts w:eastAsiaTheme="majorEastAsia" w:cstheme="majorBidi"/>
          <w:b/>
          <w:bCs/>
          <w:color w:val="A2BBE2"/>
          <w:szCs w:val="26"/>
        </w:rPr>
      </w:pPr>
      <w:r>
        <w:br w:type="page"/>
      </w:r>
    </w:p>
    <w:p w14:paraId="6947F3A4" w14:textId="77915C92" w:rsidR="002A4C7D" w:rsidRDefault="002A4C7D" w:rsidP="0094024A">
      <w:pPr>
        <w:pStyle w:val="Kop2"/>
      </w:pPr>
      <w:bookmarkStart w:id="28" w:name="_Toc42843799"/>
      <w:r>
        <w:lastRenderedPageBreak/>
        <w:t>Integratietest (IT)</w:t>
      </w:r>
      <w:bookmarkEnd w:id="28"/>
    </w:p>
    <w:p w14:paraId="085AD2C4" w14:textId="05F97823" w:rsidR="002A4C7D" w:rsidRDefault="002A4C7D" w:rsidP="002A4C7D">
      <w:r>
        <w:t>Een onderdeel van de uit te voeren testen binnen de development teams is de Integratietest. De development teams voeren zelf de Systeem- &amp; Integratietesten uit. Naast de gewijzigde functionaliteiten in C-ARM</w:t>
      </w:r>
      <w:r w:rsidR="005D1E96">
        <w:t xml:space="preserve"> </w:t>
      </w:r>
      <w:r>
        <w:t>dient tevens de integratie getest te worden tussen:</w:t>
      </w:r>
    </w:p>
    <w:p w14:paraId="1F546A2B" w14:textId="77777777" w:rsidR="002A4C7D" w:rsidRDefault="002A4C7D" w:rsidP="002A4C7D"/>
    <w:p w14:paraId="04D393D0" w14:textId="0EE27F36" w:rsidR="004F2C1F" w:rsidRDefault="004F2C1F" w:rsidP="002A4C7D">
      <w:pPr>
        <w:pStyle w:val="Lijstalinea"/>
        <w:numPr>
          <w:ilvl w:val="0"/>
          <w:numId w:val="6"/>
        </w:numPr>
      </w:pPr>
      <w:r>
        <w:t>C-ARM en C-AR (Daily Sync)</w:t>
      </w:r>
    </w:p>
    <w:p w14:paraId="66B0953F" w14:textId="0723D5F4" w:rsidR="002A4C7D" w:rsidRPr="002A4C7D" w:rsidRDefault="002A4C7D" w:rsidP="002A4C7D">
      <w:pPr>
        <w:pStyle w:val="Lijstalinea"/>
        <w:numPr>
          <w:ilvl w:val="0"/>
          <w:numId w:val="6"/>
        </w:numPr>
      </w:pPr>
      <w:r w:rsidRPr="002A4C7D">
        <w:t xml:space="preserve">C-ARM en MMC Hub </w:t>
      </w:r>
      <w:proofErr w:type="spellStart"/>
      <w:r w:rsidRPr="002A4C7D">
        <w:t>TenneT</w:t>
      </w:r>
      <w:proofErr w:type="spellEnd"/>
      <w:r w:rsidRPr="002A4C7D">
        <w:t>*</w:t>
      </w:r>
    </w:p>
    <w:p w14:paraId="1F5A910B" w14:textId="77777777" w:rsidR="002A4C7D" w:rsidRDefault="002A4C7D" w:rsidP="002A4C7D"/>
    <w:p w14:paraId="707B0FD6" w14:textId="77777777" w:rsidR="002A4C7D" w:rsidRDefault="002A4C7D" w:rsidP="002A4C7D">
      <w:r>
        <w:t>De integratietest wordt in een later stadium verder uitgediept en uitgewerkt, zodat de juiste verwachtingen tijdelijk gecommuniceerd en vervolgens gemanaged kunnen worden.</w:t>
      </w:r>
    </w:p>
    <w:p w14:paraId="3C1B7177" w14:textId="77777777" w:rsidR="002A4C7D" w:rsidRDefault="002A4C7D" w:rsidP="002A4C7D"/>
    <w:p w14:paraId="03DCAB4A" w14:textId="77777777" w:rsidR="002A4C7D" w:rsidRDefault="002A4C7D" w:rsidP="002A4C7D">
      <w:r>
        <w:t xml:space="preserve">*De MMC Hub van </w:t>
      </w:r>
      <w:proofErr w:type="spellStart"/>
      <w:r>
        <w:t>TenneT</w:t>
      </w:r>
      <w:proofErr w:type="spellEnd"/>
      <w:r>
        <w:t xml:space="preserve"> wordt onderdeel van het werkpakket Transitie, het is wenselijk om de keten te testen inclusief MMC Hub, echter is op dit moment nog niet duidelijk of dit daadwerkelijk onderdeel wordt van de Integratietest Centrale Systemen.</w:t>
      </w:r>
    </w:p>
    <w:p w14:paraId="2C61C76E" w14:textId="77777777" w:rsidR="00157401" w:rsidRDefault="00157401" w:rsidP="00157401">
      <w:pPr>
        <w:pStyle w:val="Kop3"/>
        <w:numPr>
          <w:ilvl w:val="0"/>
          <w:numId w:val="0"/>
        </w:numPr>
        <w:ind w:left="357"/>
      </w:pPr>
    </w:p>
    <w:p w14:paraId="546EF6EF" w14:textId="29DA0796" w:rsidR="003446E3" w:rsidRDefault="003446E3" w:rsidP="0094024A">
      <w:pPr>
        <w:pStyle w:val="Kop2"/>
      </w:pPr>
      <w:bookmarkStart w:id="29" w:name="_Toc42843800"/>
      <w:r>
        <w:t>Functionele Acceptatie Test Kopgroep (FAT-K)</w:t>
      </w:r>
      <w:bookmarkEnd w:id="29"/>
    </w:p>
    <w:p w14:paraId="076E6619" w14:textId="115EA69B" w:rsidR="00AA0AEE" w:rsidRDefault="003446E3" w:rsidP="003446E3">
      <w:r>
        <w:t>Daarnaast worden er testen uitgevoerd door de marktpartijen, namelijk de Functionele Acceptatie Testen - Kopgroep (FAT-K) en Gebruikers Acceptatie Testen (GAT). Voor het uitvoeren van de Functionele Acceptatie Test Kopgroep wordt een zgn. kopgroep geïnstalleerd, deze kopgroep bestaat uit een afvaardiging namens netbeheerders (</w:t>
      </w:r>
      <w:proofErr w:type="spellStart"/>
      <w:r w:rsidR="00E851B2">
        <w:t>LNBs</w:t>
      </w:r>
      <w:proofErr w:type="spellEnd"/>
      <w:r w:rsidR="00E851B2">
        <w:t>/</w:t>
      </w:r>
      <w:proofErr w:type="spellStart"/>
      <w:r>
        <w:t>RNBs</w:t>
      </w:r>
      <w:proofErr w:type="spellEnd"/>
      <w:r>
        <w:t>), leveranciers (</w:t>
      </w:r>
      <w:proofErr w:type="spellStart"/>
      <w:r>
        <w:t>LVs</w:t>
      </w:r>
      <w:proofErr w:type="spellEnd"/>
      <w:r>
        <w:t>), programma verantwoordelijken (</w:t>
      </w:r>
      <w:proofErr w:type="spellStart"/>
      <w:r>
        <w:t>PVs</w:t>
      </w:r>
      <w:proofErr w:type="spellEnd"/>
      <w:r>
        <w:t>) en meetverantwoordelijken (</w:t>
      </w:r>
      <w:proofErr w:type="spellStart"/>
      <w:r>
        <w:t>MVs</w:t>
      </w:r>
      <w:proofErr w:type="spellEnd"/>
      <w:r>
        <w:t xml:space="preserve">). </w:t>
      </w:r>
    </w:p>
    <w:p w14:paraId="455B7061" w14:textId="5FF30D75" w:rsidR="00E851B2" w:rsidRDefault="00E851B2" w:rsidP="003446E3"/>
    <w:p w14:paraId="0A5821A4" w14:textId="090C9469" w:rsidR="00E851B2" w:rsidRDefault="00E851B2" w:rsidP="003446E3">
      <w:r>
        <w:t xml:space="preserve">Voorafgaande aan de Functionele Acceptatie Test Kopgroep vindt er een </w:t>
      </w:r>
      <w:proofErr w:type="spellStart"/>
      <w:r>
        <w:t>witness</w:t>
      </w:r>
      <w:proofErr w:type="spellEnd"/>
      <w:r>
        <w:t xml:space="preserve"> test plaats, alwaar de Kopgroep in de vorm van een demo, waarin de werkbaarheid van nieuwe functionaliteiten - specifiek voor TR2021 –  aantoonbaar gemaakt wordt. </w:t>
      </w:r>
    </w:p>
    <w:p w14:paraId="502974F6" w14:textId="77777777" w:rsidR="00AA0AEE" w:rsidRDefault="00AA0AEE" w:rsidP="003446E3"/>
    <w:p w14:paraId="5A496DC5" w14:textId="76D4ACF1" w:rsidR="003446E3" w:rsidRDefault="003446E3" w:rsidP="003446E3">
      <w:r>
        <w:t xml:space="preserve">De Kopgroep voert enerzijds progressie </w:t>
      </w:r>
      <w:r w:rsidR="00AA0AEE">
        <w:rPr>
          <w:rFonts w:cs="Calibri"/>
          <w:color w:val="000000"/>
          <w:shd w:val="clear" w:color="auto" w:fill="FFFFFF"/>
        </w:rPr>
        <w:t>e</w:t>
      </w:r>
      <w:r>
        <w:t xml:space="preserve">n </w:t>
      </w:r>
      <w:r w:rsidR="00937799">
        <w:t>anderzijds</w:t>
      </w:r>
      <w:r>
        <w:t xml:space="preserve"> regressie test</w:t>
      </w:r>
      <w:r w:rsidR="00937799">
        <w:t>en</w:t>
      </w:r>
      <w:r>
        <w:t xml:space="preserve"> uit om te t</w:t>
      </w:r>
      <w:r w:rsidR="00937799">
        <w:t>oe</w:t>
      </w:r>
      <w:r>
        <w:t>t</w:t>
      </w:r>
      <w:r w:rsidR="00937799">
        <w:t>s</w:t>
      </w:r>
      <w:r>
        <w:t>en of</w:t>
      </w:r>
      <w:r w:rsidR="00937799">
        <w:t xml:space="preserve"> functionaliteiten en/of</w:t>
      </w:r>
      <w:r>
        <w:t xml:space="preserve"> processen werken conform verwachting</w:t>
      </w:r>
      <w:r w:rsidR="00343731">
        <w:t xml:space="preserve">, </w:t>
      </w:r>
      <w:r w:rsidR="00937799">
        <w:t xml:space="preserve">met als doel </w:t>
      </w:r>
      <w:r w:rsidR="00343731">
        <w:t xml:space="preserve">om </w:t>
      </w:r>
      <w:proofErr w:type="spellStart"/>
      <w:r w:rsidR="00343731">
        <w:t>blocking</w:t>
      </w:r>
      <w:proofErr w:type="spellEnd"/>
      <w:r w:rsidR="00343731">
        <w:t xml:space="preserve"> issues </w:t>
      </w:r>
      <w:r w:rsidR="00937799">
        <w:t>tijdens de Gebruikers Acceptatie Test (en eventuele uitloop) te voorkomen.</w:t>
      </w:r>
    </w:p>
    <w:p w14:paraId="42BC55A6" w14:textId="4E2E96A6" w:rsidR="00B6694D" w:rsidRDefault="00B6694D" w:rsidP="003446E3"/>
    <w:p w14:paraId="6C5633DF" w14:textId="42C51067" w:rsidR="00B6694D" w:rsidRDefault="00B6694D" w:rsidP="003446E3">
      <w:r>
        <w:t>Tijdens de uitvoering van de FAT-K dient er een gestroomlijnd bevindingenproces opgetuigd te zijn, dit zal in een later stadium verder vorm krijgen, in samenwerking met EDSN Operations</w:t>
      </w:r>
      <w:r w:rsidR="003C7C1F">
        <w:t>.</w:t>
      </w:r>
    </w:p>
    <w:p w14:paraId="4E0505E4" w14:textId="77777777" w:rsidR="003446E3" w:rsidRDefault="003446E3" w:rsidP="003446E3"/>
    <w:p w14:paraId="69EB2C32" w14:textId="57777ABF" w:rsidR="003446E3" w:rsidRDefault="003446E3" w:rsidP="0094024A">
      <w:pPr>
        <w:pStyle w:val="Kop2"/>
      </w:pPr>
      <w:bookmarkStart w:id="30" w:name="_Toc42843801"/>
      <w:r>
        <w:t>Gebruikers Acceptatie Test (GAT)</w:t>
      </w:r>
      <w:bookmarkEnd w:id="30"/>
    </w:p>
    <w:p w14:paraId="750D6CF2" w14:textId="119C85AB" w:rsidR="003446E3" w:rsidRDefault="003446E3" w:rsidP="001B6A3E">
      <w:r>
        <w:t xml:space="preserve">Voor het uitvoeren van de Gebruikers Acceptatie Test hebben alle betrokken marktpartijen de mogelijkheid om de nieuwe functionaliteiten te testen, </w:t>
      </w:r>
      <w:r w:rsidR="00802820">
        <w:t>de GAT scenario</w:t>
      </w:r>
      <w:r w:rsidR="00126F69">
        <w:t>’</w:t>
      </w:r>
      <w:r w:rsidR="00802820">
        <w:t xml:space="preserve">s </w:t>
      </w:r>
      <w:r w:rsidR="00126F69">
        <w:t xml:space="preserve">spitsen zich toe op de functionaliteit van centrale systemen. </w:t>
      </w:r>
      <w:r w:rsidR="005F3FEF">
        <w:t xml:space="preserve">Tevens dienen marktpartijen tijdens de GAT </w:t>
      </w:r>
      <w:r w:rsidR="00E55B84">
        <w:t xml:space="preserve">de kwalificatiescenario’s te doorlopen, </w:t>
      </w:r>
      <w:r w:rsidR="002C7BE4">
        <w:t xml:space="preserve">die zich toepsitsen op een technisch correcte </w:t>
      </w:r>
      <w:r w:rsidR="00626829">
        <w:t xml:space="preserve">berichtuitwisseling. </w:t>
      </w:r>
    </w:p>
    <w:p w14:paraId="098AE860" w14:textId="77777777" w:rsidR="0010027F" w:rsidRDefault="0010027F" w:rsidP="001B6A3E"/>
    <w:p w14:paraId="5CDF9500" w14:textId="17EC0A7E" w:rsidR="001B1310" w:rsidRDefault="001B1310" w:rsidP="001B6A3E">
      <w:r>
        <w:t xml:space="preserve">Naast de gebruikers acceptatie testen is er gedurende deze periode tevens de mogelijkheid voor vrije testen. Echter is er tijdens de uitvoer van deze werkzaamheden geen </w:t>
      </w:r>
      <w:proofErr w:type="spellStart"/>
      <w:r>
        <w:t>dedicated</w:t>
      </w:r>
      <w:proofErr w:type="spellEnd"/>
      <w:r>
        <w:t xml:space="preserve"> support vanuit EDSN Beheer, </w:t>
      </w:r>
      <w:r w:rsidR="003379EC">
        <w:t>deze focust zich volledig op de marktpartijen die een Gebruikers Acceptatie Test (GAT) uitvoeren.</w:t>
      </w:r>
      <w:r w:rsidR="000D07C7">
        <w:t xml:space="preserve"> Bevindingen uit deze vrije testen worden door EDSN Beheer </w:t>
      </w:r>
      <w:r w:rsidR="005548B9">
        <w:t xml:space="preserve">wel </w:t>
      </w:r>
      <w:r w:rsidR="000D07C7">
        <w:t>in behandeling genomen</w:t>
      </w:r>
      <w:r w:rsidR="005548B9">
        <w:t>, conform het verder uit te werken bevindingenproces.</w:t>
      </w:r>
    </w:p>
    <w:p w14:paraId="558A6527" w14:textId="16E1319A" w:rsidR="00B6694D" w:rsidRDefault="00B6694D" w:rsidP="001B6A3E">
      <w:r>
        <w:lastRenderedPageBreak/>
        <w:t>Tijdens de uitvoering van de GAT dient er een gestroomlijnd bevindingenproces opgetuigd te zijn, dit zal in een later stadium verder vorm krijgen</w:t>
      </w:r>
      <w:r w:rsidR="003C7C1F">
        <w:t>, in samenwerking met EDSN Operations.</w:t>
      </w:r>
    </w:p>
    <w:p w14:paraId="69FD2D97" w14:textId="77777777" w:rsidR="003446E3" w:rsidRDefault="003446E3" w:rsidP="001B6A3E"/>
    <w:p w14:paraId="596D5353" w14:textId="076A1765" w:rsidR="001B6A3E" w:rsidRDefault="001B6A3E" w:rsidP="0094024A">
      <w:pPr>
        <w:pStyle w:val="Kop2"/>
      </w:pPr>
      <w:bookmarkStart w:id="31" w:name="_Toc42843802"/>
      <w:proofErr w:type="spellStart"/>
      <w:r>
        <w:t>Pentest</w:t>
      </w:r>
      <w:proofErr w:type="spellEnd"/>
      <w:r w:rsidR="005938B6">
        <w:t xml:space="preserve"> (PENT)</w:t>
      </w:r>
      <w:bookmarkEnd w:id="31"/>
    </w:p>
    <w:p w14:paraId="522288F8" w14:textId="77777777" w:rsidR="001B6A3E" w:rsidRDefault="001B6A3E" w:rsidP="001B6A3E">
      <w:r>
        <w:t xml:space="preserve">In opdracht van EDSN Beheer voert een onafhankelijke partij een </w:t>
      </w:r>
      <w:proofErr w:type="spellStart"/>
      <w:r>
        <w:t>pentest</w:t>
      </w:r>
      <w:proofErr w:type="spellEnd"/>
      <w:r>
        <w:t xml:space="preserve"> uit. Deze </w:t>
      </w:r>
      <w:proofErr w:type="spellStart"/>
      <w:r>
        <w:t>pentest</w:t>
      </w:r>
      <w:proofErr w:type="spellEnd"/>
      <w:r>
        <w:t xml:space="preserve"> is onderdeel van de acceptatiecriteria van EDSN Beheer op het gebied van Beveiligbaarheid. </w:t>
      </w:r>
    </w:p>
    <w:p w14:paraId="11ED6890" w14:textId="77777777" w:rsidR="001B6A3E" w:rsidRPr="00402543" w:rsidRDefault="001B6A3E" w:rsidP="001B6A3E"/>
    <w:p w14:paraId="5BD12750" w14:textId="029BBCB5" w:rsidR="001B6A3E" w:rsidRPr="008576D2" w:rsidRDefault="00AF6D92" w:rsidP="0094024A">
      <w:pPr>
        <w:pStyle w:val="Kop2"/>
        <w:rPr>
          <w:lang w:val="en-US"/>
        </w:rPr>
      </w:pPr>
      <w:bookmarkStart w:id="32" w:name="_Toc42843803"/>
      <w:r>
        <w:rPr>
          <w:lang w:val="en-US"/>
        </w:rPr>
        <w:t>Sanity Check EDSN</w:t>
      </w:r>
      <w:r w:rsidR="00667290">
        <w:rPr>
          <w:lang w:val="en-US"/>
        </w:rPr>
        <w:t xml:space="preserve"> </w:t>
      </w:r>
      <w:proofErr w:type="spellStart"/>
      <w:r w:rsidR="00667290">
        <w:rPr>
          <w:lang w:val="en-US"/>
        </w:rPr>
        <w:t>Beheer</w:t>
      </w:r>
      <w:proofErr w:type="spellEnd"/>
      <w:r w:rsidR="008576D2" w:rsidRPr="008576D2">
        <w:rPr>
          <w:lang w:val="en-US"/>
        </w:rPr>
        <w:t xml:space="preserve"> </w:t>
      </w:r>
      <w:r w:rsidR="008576D2">
        <w:rPr>
          <w:lang w:val="en-US"/>
        </w:rPr>
        <w:t>–</w:t>
      </w:r>
      <w:r w:rsidR="008576D2" w:rsidRPr="008576D2">
        <w:rPr>
          <w:lang w:val="en-US"/>
        </w:rPr>
        <w:t xml:space="preserve"> I</w:t>
      </w:r>
      <w:r w:rsidR="008576D2">
        <w:rPr>
          <w:lang w:val="en-US"/>
        </w:rPr>
        <w:t xml:space="preserve">n </w:t>
      </w:r>
      <w:proofErr w:type="spellStart"/>
      <w:r w:rsidR="008576D2">
        <w:rPr>
          <w:lang w:val="en-US"/>
        </w:rPr>
        <w:t>beheername</w:t>
      </w:r>
      <w:proofErr w:type="spellEnd"/>
      <w:r w:rsidR="008576D2">
        <w:rPr>
          <w:lang w:val="en-US"/>
        </w:rPr>
        <w:t xml:space="preserve"> plan</w:t>
      </w:r>
      <w:bookmarkEnd w:id="32"/>
    </w:p>
    <w:p w14:paraId="01DE2173" w14:textId="43F1EFB0" w:rsidR="001B6A3E" w:rsidRPr="00B76FB4" w:rsidRDefault="001B6A3E" w:rsidP="001B6A3E">
      <w:pPr>
        <w:rPr>
          <w:bCs/>
        </w:rPr>
      </w:pPr>
      <w:r>
        <w:t xml:space="preserve">Gedurende de Go Live voert EDSN Beheer </w:t>
      </w:r>
      <w:r w:rsidR="00146B68">
        <w:t xml:space="preserve">wederom een </w:t>
      </w:r>
      <w:proofErr w:type="spellStart"/>
      <w:r w:rsidR="00146B68">
        <w:t>Sanity</w:t>
      </w:r>
      <w:proofErr w:type="spellEnd"/>
      <w:r w:rsidR="00146B68">
        <w:t xml:space="preserve"> Check </w:t>
      </w:r>
      <w:r>
        <w:t xml:space="preserve">uit, de uitkomst van deze test is onderdeel van het </w:t>
      </w:r>
      <w:r w:rsidR="00A67BCD">
        <w:t xml:space="preserve">In </w:t>
      </w:r>
      <w:proofErr w:type="spellStart"/>
      <w:r w:rsidR="00A67BCD">
        <w:t>beheername</w:t>
      </w:r>
      <w:proofErr w:type="spellEnd"/>
      <w:r w:rsidR="00A67BCD">
        <w:t xml:space="preserve"> plan welke opgeleverd wordt door EDSN Beheer.</w:t>
      </w:r>
    </w:p>
    <w:p w14:paraId="2E7B925D" w14:textId="77777777" w:rsidR="00732016" w:rsidRDefault="00732016">
      <w:pPr>
        <w:widowControl/>
        <w:spacing w:line="240" w:lineRule="auto"/>
        <w:rPr>
          <w:b/>
          <w:bCs/>
          <w:color w:val="000000" w:themeColor="text1"/>
          <w:sz w:val="40"/>
        </w:rPr>
      </w:pPr>
      <w:r>
        <w:br w:type="page"/>
      </w:r>
    </w:p>
    <w:p w14:paraId="669EDE64" w14:textId="118ECDD8" w:rsidR="00D32DD7" w:rsidRDefault="00D32DD7" w:rsidP="00D32DD7">
      <w:pPr>
        <w:pStyle w:val="Kop1"/>
      </w:pPr>
      <w:bookmarkStart w:id="33" w:name="_Toc42843804"/>
      <w:r>
        <w:lastRenderedPageBreak/>
        <w:t>Acceptanten en acceptatiecriteria</w:t>
      </w:r>
      <w:bookmarkEnd w:id="33"/>
    </w:p>
    <w:p w14:paraId="1A30C9EC" w14:textId="71EE36E4" w:rsidR="005E182B" w:rsidRDefault="00D32DD7" w:rsidP="00DF512A">
      <w:r>
        <w:t>In dit hoofdstuk wordt vastgelegd wie voor welke fase acceptanten zijn binnen dit project. Verder worden de verschillende soorten acceptatiecriteria beschreven en wordt het acceptatieproces toegelicht.</w:t>
      </w:r>
    </w:p>
    <w:p w14:paraId="5ABCBBD7" w14:textId="157F206B" w:rsidR="00DF512A" w:rsidRDefault="00DF512A" w:rsidP="00DF512A"/>
    <w:p w14:paraId="490B5F45" w14:textId="66139F5B" w:rsidR="00DF512A" w:rsidRPr="00DF512A" w:rsidRDefault="00DF512A" w:rsidP="00DF512A">
      <w:r>
        <w:t>Onderstaand overzicht geeft de testsoort, uitvoerder, oplevering</w:t>
      </w:r>
      <w:r w:rsidR="00CC7562">
        <w:t xml:space="preserve"> en acceptant weer:</w:t>
      </w:r>
    </w:p>
    <w:p w14:paraId="356EC49B" w14:textId="77777777" w:rsidR="00361C0D" w:rsidRPr="00DF512A" w:rsidRDefault="00361C0D" w:rsidP="00361C0D"/>
    <w:tbl>
      <w:tblPr>
        <w:tblStyle w:val="Tabelraster"/>
        <w:tblW w:w="0" w:type="auto"/>
        <w:tblLook w:val="04A0" w:firstRow="1" w:lastRow="0" w:firstColumn="1" w:lastColumn="0" w:noHBand="0" w:noVBand="1"/>
      </w:tblPr>
      <w:tblGrid>
        <w:gridCol w:w="2689"/>
        <w:gridCol w:w="1925"/>
        <w:gridCol w:w="1985"/>
        <w:gridCol w:w="1843"/>
      </w:tblGrid>
      <w:tr w:rsidR="001B6A3E" w14:paraId="65920566" w14:textId="77777777" w:rsidTr="00AE4619">
        <w:tc>
          <w:tcPr>
            <w:tcW w:w="2689" w:type="dxa"/>
          </w:tcPr>
          <w:p w14:paraId="1CB2AE4C" w14:textId="31E6C471" w:rsidR="001B6A3E" w:rsidRPr="00733E7C" w:rsidRDefault="001B6A3E" w:rsidP="00733E7C">
            <w:pPr>
              <w:rPr>
                <w:b/>
                <w:bCs/>
                <w:lang w:val="en-US"/>
              </w:rPr>
            </w:pPr>
            <w:proofErr w:type="spellStart"/>
            <w:r w:rsidRPr="00733E7C">
              <w:rPr>
                <w:b/>
                <w:bCs/>
                <w:lang w:val="en-US"/>
              </w:rPr>
              <w:t>Testsoort</w:t>
            </w:r>
            <w:proofErr w:type="spellEnd"/>
            <w:r>
              <w:rPr>
                <w:b/>
                <w:bCs/>
                <w:lang w:val="en-US"/>
              </w:rPr>
              <w:t>:</w:t>
            </w:r>
          </w:p>
        </w:tc>
        <w:tc>
          <w:tcPr>
            <w:tcW w:w="1925" w:type="dxa"/>
          </w:tcPr>
          <w:p w14:paraId="0DD561EB" w14:textId="5426A1CF" w:rsidR="001B6A3E" w:rsidRPr="00361C0D" w:rsidRDefault="001B6A3E" w:rsidP="00733E7C">
            <w:pPr>
              <w:rPr>
                <w:b/>
                <w:bCs/>
                <w:lang w:val="en-US"/>
              </w:rPr>
            </w:pPr>
            <w:proofErr w:type="spellStart"/>
            <w:r w:rsidRPr="00361C0D">
              <w:rPr>
                <w:b/>
                <w:bCs/>
                <w:lang w:val="en-US"/>
              </w:rPr>
              <w:t>Uitvoerder</w:t>
            </w:r>
            <w:proofErr w:type="spellEnd"/>
            <w:r w:rsidRPr="00361C0D">
              <w:rPr>
                <w:b/>
                <w:bCs/>
                <w:lang w:val="en-US"/>
              </w:rPr>
              <w:t>:</w:t>
            </w:r>
          </w:p>
        </w:tc>
        <w:tc>
          <w:tcPr>
            <w:tcW w:w="1985" w:type="dxa"/>
          </w:tcPr>
          <w:p w14:paraId="46B42487" w14:textId="77D57CED" w:rsidR="001B6A3E" w:rsidRPr="00361C0D" w:rsidRDefault="001B6A3E" w:rsidP="00733E7C">
            <w:pPr>
              <w:rPr>
                <w:b/>
                <w:bCs/>
                <w:lang w:val="en-US"/>
              </w:rPr>
            </w:pPr>
            <w:proofErr w:type="spellStart"/>
            <w:r>
              <w:rPr>
                <w:b/>
                <w:bCs/>
                <w:lang w:val="en-US"/>
              </w:rPr>
              <w:t>Oplevering</w:t>
            </w:r>
            <w:proofErr w:type="spellEnd"/>
            <w:r>
              <w:rPr>
                <w:b/>
                <w:bCs/>
                <w:lang w:val="en-US"/>
              </w:rPr>
              <w:t>:</w:t>
            </w:r>
          </w:p>
        </w:tc>
        <w:tc>
          <w:tcPr>
            <w:tcW w:w="1843" w:type="dxa"/>
          </w:tcPr>
          <w:p w14:paraId="4E1A32B6" w14:textId="3CDEB435" w:rsidR="001B6A3E" w:rsidRPr="00361C0D" w:rsidRDefault="001B6A3E" w:rsidP="00733E7C">
            <w:pPr>
              <w:rPr>
                <w:b/>
                <w:bCs/>
                <w:lang w:val="en-US"/>
              </w:rPr>
            </w:pPr>
            <w:r w:rsidRPr="00361C0D">
              <w:rPr>
                <w:b/>
                <w:bCs/>
                <w:lang w:val="en-US"/>
              </w:rPr>
              <w:t>Acceptant:</w:t>
            </w:r>
          </w:p>
        </w:tc>
      </w:tr>
      <w:tr w:rsidR="001B6A3E" w14:paraId="05C25B0F" w14:textId="77777777" w:rsidTr="00AE4619">
        <w:tc>
          <w:tcPr>
            <w:tcW w:w="2689" w:type="dxa"/>
          </w:tcPr>
          <w:p w14:paraId="2DE5F83E" w14:textId="09DFFB57" w:rsidR="001B6A3E" w:rsidRDefault="001B6A3E" w:rsidP="00733E7C">
            <w:pPr>
              <w:rPr>
                <w:lang w:val="en-US"/>
              </w:rPr>
            </w:pPr>
            <w:r>
              <w:rPr>
                <w:lang w:val="en-US"/>
              </w:rPr>
              <w:t>Unit Test (UT)</w:t>
            </w:r>
          </w:p>
        </w:tc>
        <w:tc>
          <w:tcPr>
            <w:tcW w:w="1925" w:type="dxa"/>
          </w:tcPr>
          <w:p w14:paraId="6A71225C" w14:textId="76550BE0" w:rsidR="001B6A3E" w:rsidRDefault="001B6A3E" w:rsidP="00733E7C">
            <w:pPr>
              <w:rPr>
                <w:lang w:val="en-US"/>
              </w:rPr>
            </w:pPr>
            <w:r>
              <w:rPr>
                <w:lang w:val="en-US"/>
              </w:rPr>
              <w:t>EDSN Development Teams</w:t>
            </w:r>
          </w:p>
        </w:tc>
        <w:tc>
          <w:tcPr>
            <w:tcW w:w="1985" w:type="dxa"/>
          </w:tcPr>
          <w:p w14:paraId="60CACA43" w14:textId="0D19CC67" w:rsidR="001B6A3E" w:rsidRDefault="001B6A3E" w:rsidP="00733E7C">
            <w:pPr>
              <w:rPr>
                <w:lang w:val="en-US"/>
              </w:rPr>
            </w:pPr>
            <w:proofErr w:type="spellStart"/>
            <w:r>
              <w:rPr>
                <w:lang w:val="en-US"/>
              </w:rPr>
              <w:t>Testrapport</w:t>
            </w:r>
            <w:proofErr w:type="spellEnd"/>
            <w:r>
              <w:rPr>
                <w:lang w:val="en-US"/>
              </w:rPr>
              <w:t xml:space="preserve"> Sprint</w:t>
            </w:r>
          </w:p>
        </w:tc>
        <w:tc>
          <w:tcPr>
            <w:tcW w:w="1843" w:type="dxa"/>
          </w:tcPr>
          <w:p w14:paraId="11401A56" w14:textId="017F48C9" w:rsidR="001B6A3E" w:rsidRDefault="001B6A3E" w:rsidP="00733E7C">
            <w:pPr>
              <w:rPr>
                <w:lang w:val="en-US"/>
              </w:rPr>
            </w:pPr>
            <w:r>
              <w:rPr>
                <w:lang w:val="en-US"/>
              </w:rPr>
              <w:t xml:space="preserve">EDSN </w:t>
            </w:r>
            <w:r w:rsidR="00B73758">
              <w:rPr>
                <w:lang w:val="en-US"/>
              </w:rPr>
              <w:t>Operations</w:t>
            </w:r>
          </w:p>
        </w:tc>
      </w:tr>
      <w:tr w:rsidR="00AE4619" w14:paraId="0FE40F77" w14:textId="77777777" w:rsidTr="00AE4619">
        <w:tc>
          <w:tcPr>
            <w:tcW w:w="2689" w:type="dxa"/>
          </w:tcPr>
          <w:p w14:paraId="728491BF" w14:textId="36079141" w:rsidR="00AE4619" w:rsidRDefault="00AE4619" w:rsidP="00AE4619">
            <w:pPr>
              <w:rPr>
                <w:lang w:val="en-US"/>
              </w:rPr>
            </w:pPr>
            <w:r>
              <w:t>Performance Test (PT)</w:t>
            </w:r>
          </w:p>
        </w:tc>
        <w:tc>
          <w:tcPr>
            <w:tcW w:w="1925" w:type="dxa"/>
          </w:tcPr>
          <w:p w14:paraId="62D847CB" w14:textId="7D94656F" w:rsidR="00AE4619" w:rsidRDefault="00AE4619" w:rsidP="00AE4619">
            <w:pPr>
              <w:rPr>
                <w:lang w:val="en-US"/>
              </w:rPr>
            </w:pPr>
            <w:r>
              <w:rPr>
                <w:lang w:val="en-US"/>
              </w:rPr>
              <w:t>EDSN Development Teams</w:t>
            </w:r>
          </w:p>
        </w:tc>
        <w:tc>
          <w:tcPr>
            <w:tcW w:w="1985" w:type="dxa"/>
          </w:tcPr>
          <w:p w14:paraId="1E4716E2" w14:textId="1503293D" w:rsidR="00AE4619" w:rsidRDefault="00AE4619" w:rsidP="00AE4619">
            <w:pPr>
              <w:rPr>
                <w:lang w:val="en-US"/>
              </w:rPr>
            </w:pPr>
            <w:r>
              <w:t>Testrapport</w:t>
            </w:r>
            <w:r w:rsidR="006171E1">
              <w:t xml:space="preserve"> Sprint</w:t>
            </w:r>
          </w:p>
        </w:tc>
        <w:tc>
          <w:tcPr>
            <w:tcW w:w="1843" w:type="dxa"/>
          </w:tcPr>
          <w:p w14:paraId="2845914D" w14:textId="70D8D7AA" w:rsidR="00AE4619" w:rsidRPr="006D4BCA" w:rsidRDefault="00AE4619" w:rsidP="00AE4619">
            <w:pPr>
              <w:rPr>
                <w:lang w:val="en-US"/>
              </w:rPr>
            </w:pPr>
            <w:r>
              <w:rPr>
                <w:lang w:val="en-US"/>
              </w:rPr>
              <w:t xml:space="preserve">EDSN </w:t>
            </w:r>
            <w:r w:rsidR="00B73758">
              <w:rPr>
                <w:lang w:val="en-US"/>
              </w:rPr>
              <w:t>Operations</w:t>
            </w:r>
          </w:p>
        </w:tc>
      </w:tr>
      <w:tr w:rsidR="00AE4619" w14:paraId="0A43232A" w14:textId="77777777" w:rsidTr="00AE4619">
        <w:tc>
          <w:tcPr>
            <w:tcW w:w="2689" w:type="dxa"/>
          </w:tcPr>
          <w:p w14:paraId="7183C49B" w14:textId="593F4192" w:rsidR="00AE4619" w:rsidRDefault="00AE4619" w:rsidP="00AE4619">
            <w:pPr>
              <w:rPr>
                <w:lang w:val="en-US"/>
              </w:rPr>
            </w:pPr>
            <w:proofErr w:type="spellStart"/>
            <w:r>
              <w:rPr>
                <w:lang w:val="en-US"/>
              </w:rPr>
              <w:t>Automatische</w:t>
            </w:r>
            <w:proofErr w:type="spellEnd"/>
            <w:r>
              <w:rPr>
                <w:lang w:val="en-US"/>
              </w:rPr>
              <w:t xml:space="preserve"> </w:t>
            </w:r>
            <w:proofErr w:type="spellStart"/>
            <w:r>
              <w:rPr>
                <w:lang w:val="en-US"/>
              </w:rPr>
              <w:t>Regressie</w:t>
            </w:r>
            <w:proofErr w:type="spellEnd"/>
            <w:r>
              <w:rPr>
                <w:lang w:val="en-US"/>
              </w:rPr>
              <w:t xml:space="preserve"> Test (ART)</w:t>
            </w:r>
          </w:p>
        </w:tc>
        <w:tc>
          <w:tcPr>
            <w:tcW w:w="1925" w:type="dxa"/>
          </w:tcPr>
          <w:p w14:paraId="671A6DC2" w14:textId="7D1F38D2" w:rsidR="00AE4619" w:rsidRDefault="00AE4619" w:rsidP="00AE4619">
            <w:pPr>
              <w:rPr>
                <w:lang w:val="en-US"/>
              </w:rPr>
            </w:pPr>
            <w:r>
              <w:rPr>
                <w:lang w:val="en-US"/>
              </w:rPr>
              <w:t>EDSN Development Teams</w:t>
            </w:r>
          </w:p>
        </w:tc>
        <w:tc>
          <w:tcPr>
            <w:tcW w:w="1985" w:type="dxa"/>
          </w:tcPr>
          <w:p w14:paraId="7BF1AAA0" w14:textId="4F9A7B2B" w:rsidR="00AE4619" w:rsidRDefault="00AE4619" w:rsidP="00AE4619">
            <w:pPr>
              <w:rPr>
                <w:lang w:val="en-US"/>
              </w:rPr>
            </w:pPr>
            <w:proofErr w:type="spellStart"/>
            <w:r>
              <w:rPr>
                <w:lang w:val="en-US"/>
              </w:rPr>
              <w:t>Testrapport</w:t>
            </w:r>
            <w:proofErr w:type="spellEnd"/>
            <w:r>
              <w:rPr>
                <w:lang w:val="en-US"/>
              </w:rPr>
              <w:t xml:space="preserve"> Sprint</w:t>
            </w:r>
          </w:p>
        </w:tc>
        <w:tc>
          <w:tcPr>
            <w:tcW w:w="1843" w:type="dxa"/>
          </w:tcPr>
          <w:p w14:paraId="012BC5B3" w14:textId="617BD13B" w:rsidR="00AE4619" w:rsidRDefault="00AE4619" w:rsidP="00AE4619">
            <w:pPr>
              <w:rPr>
                <w:lang w:val="en-US"/>
              </w:rPr>
            </w:pPr>
            <w:r w:rsidRPr="006D4BCA">
              <w:rPr>
                <w:lang w:val="en-US"/>
              </w:rPr>
              <w:t xml:space="preserve">EDSN </w:t>
            </w:r>
            <w:r w:rsidR="00B73758">
              <w:rPr>
                <w:lang w:val="en-US"/>
              </w:rPr>
              <w:t>Operations</w:t>
            </w:r>
          </w:p>
        </w:tc>
      </w:tr>
      <w:tr w:rsidR="00AE4619" w14:paraId="3B15AB64" w14:textId="77777777" w:rsidTr="00AE4619">
        <w:tc>
          <w:tcPr>
            <w:tcW w:w="2689" w:type="dxa"/>
          </w:tcPr>
          <w:p w14:paraId="512D9E92" w14:textId="5B1FAE2A" w:rsidR="00AE4619" w:rsidRDefault="00AE4619" w:rsidP="00AE4619">
            <w:pPr>
              <w:rPr>
                <w:lang w:val="en-US"/>
              </w:rPr>
            </w:pPr>
            <w:proofErr w:type="spellStart"/>
            <w:r>
              <w:rPr>
                <w:lang w:val="en-US"/>
              </w:rPr>
              <w:t>Functionele</w:t>
            </w:r>
            <w:proofErr w:type="spellEnd"/>
            <w:r>
              <w:rPr>
                <w:lang w:val="en-US"/>
              </w:rPr>
              <w:t xml:space="preserve"> </w:t>
            </w:r>
            <w:proofErr w:type="spellStart"/>
            <w:r>
              <w:rPr>
                <w:lang w:val="en-US"/>
              </w:rPr>
              <w:t>Acceptatie</w:t>
            </w:r>
            <w:proofErr w:type="spellEnd"/>
            <w:r>
              <w:rPr>
                <w:lang w:val="en-US"/>
              </w:rPr>
              <w:t xml:space="preserve"> Test </w:t>
            </w:r>
            <w:r w:rsidR="00971B48">
              <w:rPr>
                <w:lang w:val="en-US"/>
              </w:rPr>
              <w:t xml:space="preserve">– Sanity Check </w:t>
            </w:r>
            <w:r>
              <w:rPr>
                <w:lang w:val="en-US"/>
              </w:rPr>
              <w:t>EDSN (FAT-E)</w:t>
            </w:r>
          </w:p>
        </w:tc>
        <w:tc>
          <w:tcPr>
            <w:tcW w:w="1925" w:type="dxa"/>
          </w:tcPr>
          <w:p w14:paraId="5E2939C1" w14:textId="2171DD56" w:rsidR="00AE4619" w:rsidRDefault="008B1F84" w:rsidP="00AE4619">
            <w:pPr>
              <w:rPr>
                <w:lang w:val="en-US"/>
              </w:rPr>
            </w:pPr>
            <w:r>
              <w:rPr>
                <w:lang w:val="en-US"/>
              </w:rPr>
              <w:t xml:space="preserve">EDSN </w:t>
            </w:r>
            <w:r w:rsidR="00A518F7">
              <w:rPr>
                <w:lang w:val="en-US"/>
              </w:rPr>
              <w:t>Operations</w:t>
            </w:r>
          </w:p>
        </w:tc>
        <w:tc>
          <w:tcPr>
            <w:tcW w:w="1985" w:type="dxa"/>
          </w:tcPr>
          <w:p w14:paraId="059AFC27" w14:textId="6899B226" w:rsidR="00AE4619" w:rsidRDefault="00AE4619" w:rsidP="00AE4619">
            <w:pPr>
              <w:rPr>
                <w:lang w:val="en-US"/>
              </w:rPr>
            </w:pPr>
            <w:proofErr w:type="spellStart"/>
            <w:r>
              <w:rPr>
                <w:lang w:val="en-US"/>
              </w:rPr>
              <w:t>Testrapport</w:t>
            </w:r>
            <w:proofErr w:type="spellEnd"/>
          </w:p>
        </w:tc>
        <w:tc>
          <w:tcPr>
            <w:tcW w:w="1843" w:type="dxa"/>
          </w:tcPr>
          <w:p w14:paraId="6E997E79" w14:textId="6D88703C" w:rsidR="00AE4619" w:rsidRDefault="00553EF8" w:rsidP="00AE4619">
            <w:pPr>
              <w:rPr>
                <w:lang w:val="en-US"/>
              </w:rPr>
            </w:pPr>
            <w:r>
              <w:rPr>
                <w:lang w:val="en-US"/>
              </w:rPr>
              <w:t xml:space="preserve">EDSN </w:t>
            </w:r>
            <w:r w:rsidR="001A33A1">
              <w:rPr>
                <w:lang w:val="en-US"/>
              </w:rPr>
              <w:t>Operations</w:t>
            </w:r>
          </w:p>
        </w:tc>
      </w:tr>
      <w:tr w:rsidR="00A55DF5" w14:paraId="2A586804" w14:textId="77777777" w:rsidTr="00AE4619">
        <w:tc>
          <w:tcPr>
            <w:tcW w:w="2689" w:type="dxa"/>
          </w:tcPr>
          <w:p w14:paraId="05E99C25" w14:textId="5DA95FCD" w:rsidR="00A55DF5" w:rsidRDefault="00A55DF5" w:rsidP="00AE4619">
            <w:pPr>
              <w:rPr>
                <w:lang w:val="en-US"/>
              </w:rPr>
            </w:pPr>
            <w:proofErr w:type="spellStart"/>
            <w:r>
              <w:rPr>
                <w:lang w:val="en-US"/>
              </w:rPr>
              <w:t>Integratie</w:t>
            </w:r>
            <w:proofErr w:type="spellEnd"/>
            <w:r>
              <w:rPr>
                <w:lang w:val="en-US"/>
              </w:rPr>
              <w:t xml:space="preserve"> Test</w:t>
            </w:r>
          </w:p>
        </w:tc>
        <w:tc>
          <w:tcPr>
            <w:tcW w:w="1925" w:type="dxa"/>
          </w:tcPr>
          <w:p w14:paraId="6E17E43F" w14:textId="045FDAD2" w:rsidR="00A55DF5" w:rsidRDefault="001A33A1" w:rsidP="00AE4619">
            <w:pPr>
              <w:rPr>
                <w:lang w:val="en-US"/>
              </w:rPr>
            </w:pPr>
            <w:r>
              <w:rPr>
                <w:lang w:val="en-US"/>
              </w:rPr>
              <w:t>Project TR2021</w:t>
            </w:r>
            <w:r w:rsidR="00B71292">
              <w:rPr>
                <w:lang w:val="en-US"/>
              </w:rPr>
              <w:t xml:space="preserve"> </w:t>
            </w:r>
            <w:r w:rsidR="008B1F84">
              <w:rPr>
                <w:lang w:val="en-US"/>
              </w:rPr>
              <w:t>–</w:t>
            </w:r>
            <w:r w:rsidR="00B71292">
              <w:rPr>
                <w:lang w:val="en-US"/>
              </w:rPr>
              <w:t xml:space="preserve"> </w:t>
            </w:r>
            <w:proofErr w:type="spellStart"/>
            <w:r w:rsidR="00B71292">
              <w:rPr>
                <w:lang w:val="en-US"/>
              </w:rPr>
              <w:t>CoET</w:t>
            </w:r>
            <w:proofErr w:type="spellEnd"/>
          </w:p>
        </w:tc>
        <w:tc>
          <w:tcPr>
            <w:tcW w:w="1985" w:type="dxa"/>
          </w:tcPr>
          <w:p w14:paraId="259C368E" w14:textId="6B545230" w:rsidR="00A55DF5" w:rsidRDefault="004272CC" w:rsidP="00AE4619">
            <w:pPr>
              <w:rPr>
                <w:lang w:val="en-US"/>
              </w:rPr>
            </w:pPr>
            <w:proofErr w:type="spellStart"/>
            <w:r>
              <w:rPr>
                <w:lang w:val="en-US"/>
              </w:rPr>
              <w:t>Testrap</w:t>
            </w:r>
            <w:r w:rsidR="00B73758">
              <w:rPr>
                <w:lang w:val="en-US"/>
              </w:rPr>
              <w:t>p</w:t>
            </w:r>
            <w:r>
              <w:rPr>
                <w:lang w:val="en-US"/>
              </w:rPr>
              <w:t>ort</w:t>
            </w:r>
            <w:proofErr w:type="spellEnd"/>
          </w:p>
        </w:tc>
        <w:tc>
          <w:tcPr>
            <w:tcW w:w="1843" w:type="dxa"/>
          </w:tcPr>
          <w:p w14:paraId="74E5AE30" w14:textId="41ECA280" w:rsidR="00A55DF5" w:rsidRDefault="004272CC" w:rsidP="00AE4619">
            <w:pPr>
              <w:rPr>
                <w:lang w:val="en-US"/>
              </w:rPr>
            </w:pPr>
            <w:r>
              <w:rPr>
                <w:lang w:val="en-US"/>
              </w:rPr>
              <w:t>EDSN Operations</w:t>
            </w:r>
          </w:p>
        </w:tc>
      </w:tr>
      <w:tr w:rsidR="00AE4619" w:rsidRPr="00733E7C" w14:paraId="44CDB80A" w14:textId="77777777" w:rsidTr="00AE4619">
        <w:tc>
          <w:tcPr>
            <w:tcW w:w="2689" w:type="dxa"/>
          </w:tcPr>
          <w:p w14:paraId="69F0D7E0" w14:textId="33966834" w:rsidR="00AE4619" w:rsidRPr="00733E7C" w:rsidRDefault="00AE4619" w:rsidP="00AE4619">
            <w:r w:rsidRPr="00733E7C">
              <w:t>Functionele Acceptatie Test Kopgroep (F</w:t>
            </w:r>
            <w:r>
              <w:t>AT-K)</w:t>
            </w:r>
          </w:p>
        </w:tc>
        <w:tc>
          <w:tcPr>
            <w:tcW w:w="1925" w:type="dxa"/>
          </w:tcPr>
          <w:p w14:paraId="5796A5C2" w14:textId="765FED5F" w:rsidR="00AE4619" w:rsidRPr="00733E7C" w:rsidRDefault="00AE4619" w:rsidP="00AE4619">
            <w:r>
              <w:t xml:space="preserve">Kopgroep Project </w:t>
            </w:r>
            <w:r w:rsidR="00835E88">
              <w:t>TR2021</w:t>
            </w:r>
          </w:p>
        </w:tc>
        <w:tc>
          <w:tcPr>
            <w:tcW w:w="1985" w:type="dxa"/>
          </w:tcPr>
          <w:p w14:paraId="4A0DE45E" w14:textId="67ECA7A6" w:rsidR="00AE4619" w:rsidRDefault="00AE4619" w:rsidP="00AE4619">
            <w:r>
              <w:t>Testrapport</w:t>
            </w:r>
          </w:p>
        </w:tc>
        <w:tc>
          <w:tcPr>
            <w:tcW w:w="1843" w:type="dxa"/>
          </w:tcPr>
          <w:p w14:paraId="4961E735" w14:textId="3E29492B" w:rsidR="00AE4619" w:rsidRPr="00733E7C" w:rsidRDefault="003947EF" w:rsidP="00AE4619">
            <w:r>
              <w:t>ALV NEDU</w:t>
            </w:r>
          </w:p>
        </w:tc>
      </w:tr>
      <w:tr w:rsidR="00AE4619" w:rsidRPr="00733E7C" w14:paraId="6FC5ACE5" w14:textId="77777777" w:rsidTr="00AE4619">
        <w:tc>
          <w:tcPr>
            <w:tcW w:w="2689" w:type="dxa"/>
          </w:tcPr>
          <w:p w14:paraId="7BDDFE1E" w14:textId="3E4E2BB6" w:rsidR="00AE4619" w:rsidRDefault="00AE4619" w:rsidP="00AE4619">
            <w:r>
              <w:t>Gebruikers Acceptatie Test (GAT)</w:t>
            </w:r>
          </w:p>
        </w:tc>
        <w:tc>
          <w:tcPr>
            <w:tcW w:w="1925" w:type="dxa"/>
          </w:tcPr>
          <w:p w14:paraId="0E6AACAD" w14:textId="609C2974" w:rsidR="00AE4619" w:rsidRPr="00733E7C" w:rsidRDefault="00AE4619" w:rsidP="00AE4619">
            <w:r>
              <w:t xml:space="preserve">Marktpartijen </w:t>
            </w:r>
          </w:p>
        </w:tc>
        <w:tc>
          <w:tcPr>
            <w:tcW w:w="1985" w:type="dxa"/>
          </w:tcPr>
          <w:p w14:paraId="60098910" w14:textId="2AB961E1" w:rsidR="00AE4619" w:rsidRDefault="00AE4619" w:rsidP="00AE4619">
            <w:r>
              <w:t>Testrapport</w:t>
            </w:r>
          </w:p>
        </w:tc>
        <w:tc>
          <w:tcPr>
            <w:tcW w:w="1843" w:type="dxa"/>
          </w:tcPr>
          <w:p w14:paraId="2D6F325B" w14:textId="40D90109" w:rsidR="00AE4619" w:rsidRPr="00733E7C" w:rsidRDefault="00AE4619" w:rsidP="00AE4619">
            <w:r>
              <w:t>ALV NEDU</w:t>
            </w:r>
          </w:p>
        </w:tc>
      </w:tr>
      <w:tr w:rsidR="00AE4619" w:rsidRPr="00733E7C" w14:paraId="33D11104" w14:textId="77777777" w:rsidTr="00AE4619">
        <w:tc>
          <w:tcPr>
            <w:tcW w:w="2689" w:type="dxa"/>
          </w:tcPr>
          <w:p w14:paraId="10C1E304" w14:textId="37B589D4" w:rsidR="00AE4619" w:rsidRDefault="00AE4619" w:rsidP="00AE4619">
            <w:proofErr w:type="spellStart"/>
            <w:r>
              <w:t>Pentest</w:t>
            </w:r>
            <w:proofErr w:type="spellEnd"/>
            <w:r>
              <w:t xml:space="preserve"> (</w:t>
            </w:r>
            <w:proofErr w:type="spellStart"/>
            <w:r>
              <w:t>PenT</w:t>
            </w:r>
            <w:proofErr w:type="spellEnd"/>
            <w:r>
              <w:t>)</w:t>
            </w:r>
          </w:p>
        </w:tc>
        <w:tc>
          <w:tcPr>
            <w:tcW w:w="1925" w:type="dxa"/>
          </w:tcPr>
          <w:p w14:paraId="792EB970" w14:textId="2419B961" w:rsidR="00AE4619" w:rsidRDefault="00AE4619" w:rsidP="00AE4619">
            <w:r>
              <w:t>3</w:t>
            </w:r>
            <w:r w:rsidRPr="00D83A8C">
              <w:rPr>
                <w:vertAlign w:val="superscript"/>
              </w:rPr>
              <w:t>e</w:t>
            </w:r>
            <w:r>
              <w:t xml:space="preserve"> onafhankelijke partij</w:t>
            </w:r>
          </w:p>
        </w:tc>
        <w:tc>
          <w:tcPr>
            <w:tcW w:w="1985" w:type="dxa"/>
          </w:tcPr>
          <w:p w14:paraId="108CF0BE" w14:textId="1205FA54" w:rsidR="00AE4619" w:rsidRDefault="00AE4619" w:rsidP="00AE4619">
            <w:r>
              <w:t>Testrapport</w:t>
            </w:r>
          </w:p>
        </w:tc>
        <w:tc>
          <w:tcPr>
            <w:tcW w:w="1843" w:type="dxa"/>
          </w:tcPr>
          <w:p w14:paraId="09FC6C3D" w14:textId="273D91A5" w:rsidR="00AE4619" w:rsidRDefault="00AE4619" w:rsidP="00AE4619">
            <w:r>
              <w:t xml:space="preserve">EDSN </w:t>
            </w:r>
            <w:r w:rsidR="00732016">
              <w:t>Operations</w:t>
            </w:r>
          </w:p>
        </w:tc>
      </w:tr>
      <w:tr w:rsidR="00AE4619" w:rsidRPr="00733E7C" w14:paraId="376C5A2B" w14:textId="77777777" w:rsidTr="00AE4619">
        <w:tc>
          <w:tcPr>
            <w:tcW w:w="2689" w:type="dxa"/>
          </w:tcPr>
          <w:p w14:paraId="21E3A1AD" w14:textId="19ABE656" w:rsidR="00AE4619" w:rsidRPr="001C1276" w:rsidRDefault="00601FFB" w:rsidP="00AE4619">
            <w:pPr>
              <w:rPr>
                <w:lang w:val="en-US"/>
              </w:rPr>
            </w:pPr>
            <w:r w:rsidRPr="001C1276">
              <w:rPr>
                <w:lang w:val="en-US"/>
              </w:rPr>
              <w:t xml:space="preserve">Sanity Check </w:t>
            </w:r>
            <w:r w:rsidR="001C1276">
              <w:rPr>
                <w:lang w:val="en-US"/>
              </w:rPr>
              <w:t xml:space="preserve">EDSN </w:t>
            </w:r>
            <w:proofErr w:type="spellStart"/>
            <w:r w:rsidR="00AF6D92">
              <w:rPr>
                <w:lang w:val="en-US"/>
              </w:rPr>
              <w:t>Beheer</w:t>
            </w:r>
            <w:proofErr w:type="spellEnd"/>
          </w:p>
        </w:tc>
        <w:tc>
          <w:tcPr>
            <w:tcW w:w="1925" w:type="dxa"/>
          </w:tcPr>
          <w:p w14:paraId="34BE24AB" w14:textId="1612E109" w:rsidR="00AE4619" w:rsidRPr="00733E7C" w:rsidRDefault="00AE4619" w:rsidP="00AE4619">
            <w:r>
              <w:t xml:space="preserve">EDSN </w:t>
            </w:r>
            <w:r w:rsidR="00A518F7">
              <w:t>Operations</w:t>
            </w:r>
          </w:p>
        </w:tc>
        <w:tc>
          <w:tcPr>
            <w:tcW w:w="1985" w:type="dxa"/>
          </w:tcPr>
          <w:p w14:paraId="238F24E0" w14:textId="4142AD40" w:rsidR="00AE4619" w:rsidRDefault="00AF6D92" w:rsidP="00AE4619">
            <w:r>
              <w:t xml:space="preserve">Verder </w:t>
            </w:r>
            <w:r w:rsidR="008576D2">
              <w:t xml:space="preserve">uitgewerkt in </w:t>
            </w:r>
            <w:proofErr w:type="spellStart"/>
            <w:r w:rsidR="008576D2">
              <w:t>In</w:t>
            </w:r>
            <w:proofErr w:type="spellEnd"/>
            <w:r w:rsidR="008576D2">
              <w:t xml:space="preserve"> </w:t>
            </w:r>
            <w:proofErr w:type="spellStart"/>
            <w:r w:rsidR="008576D2">
              <w:t>beheername</w:t>
            </w:r>
            <w:proofErr w:type="spellEnd"/>
            <w:r w:rsidR="008576D2">
              <w:t xml:space="preserve"> Plan </w:t>
            </w:r>
          </w:p>
        </w:tc>
        <w:tc>
          <w:tcPr>
            <w:tcW w:w="1843" w:type="dxa"/>
          </w:tcPr>
          <w:p w14:paraId="7D917E26" w14:textId="06F5EB61" w:rsidR="00AE4619" w:rsidRPr="00733E7C" w:rsidRDefault="00557E45" w:rsidP="00AE4619">
            <w:r>
              <w:t>EDSN Operations</w:t>
            </w:r>
          </w:p>
        </w:tc>
      </w:tr>
    </w:tbl>
    <w:p w14:paraId="098448B8" w14:textId="77777777" w:rsidR="00207A7F" w:rsidRPr="00733E7C" w:rsidRDefault="00207A7F" w:rsidP="00207A7F"/>
    <w:p w14:paraId="100E2D19" w14:textId="598E766B" w:rsidR="00D32DD7" w:rsidRDefault="00D32DD7" w:rsidP="00626106"/>
    <w:bookmarkEnd w:id="21"/>
    <w:bookmarkEnd w:id="22"/>
    <w:p w14:paraId="17C2969F" w14:textId="77777777" w:rsidR="00626106" w:rsidRDefault="00626106">
      <w:pPr>
        <w:widowControl/>
        <w:spacing w:line="240" w:lineRule="auto"/>
        <w:rPr>
          <w:b/>
          <w:bCs/>
          <w:noProof/>
          <w:color w:val="000000" w:themeColor="text1"/>
          <w:sz w:val="40"/>
        </w:rPr>
      </w:pPr>
      <w:r>
        <w:br w:type="page"/>
      </w:r>
    </w:p>
    <w:p w14:paraId="08FE0B6C" w14:textId="254C7FB9" w:rsidR="00D32DD7" w:rsidRDefault="00D32DD7" w:rsidP="00D32DD7">
      <w:pPr>
        <w:pStyle w:val="Kop1"/>
      </w:pPr>
      <w:bookmarkStart w:id="34" w:name="_Toc42843805"/>
      <w:r>
        <w:lastRenderedPageBreak/>
        <w:t>Testplanning en testorganisatie</w:t>
      </w:r>
      <w:bookmarkEnd w:id="34"/>
    </w:p>
    <w:p w14:paraId="1508E47C" w14:textId="77777777" w:rsidR="00D32DD7" w:rsidRDefault="00D32DD7" w:rsidP="00D32DD7">
      <w:pPr>
        <w:pStyle w:val="Kop2"/>
      </w:pPr>
      <w:bookmarkStart w:id="35" w:name="_Toc42843806"/>
      <w:r>
        <w:t>Testplanning</w:t>
      </w:r>
      <w:bookmarkEnd w:id="35"/>
    </w:p>
    <w:p w14:paraId="11323002" w14:textId="77777777" w:rsidR="00D32DD7" w:rsidRDefault="00D32DD7" w:rsidP="00D32DD7">
      <w:r>
        <w:br/>
      </w:r>
      <w:r w:rsidRPr="0004139B">
        <w:t>Het tijdschema voor de geplande uitvoering van de testen is op hoofdlijnen als volgt:</w:t>
      </w:r>
      <w:r w:rsidDel="0004139B">
        <w:t xml:space="preserve"> </w:t>
      </w:r>
    </w:p>
    <w:p w14:paraId="4D6870BA" w14:textId="77777777" w:rsidR="00D32DD7" w:rsidRDefault="00D32DD7" w:rsidP="00D32DD7"/>
    <w:tbl>
      <w:tblPr>
        <w:tblW w:w="6941" w:type="dxa"/>
        <w:tblCellMar>
          <w:left w:w="70" w:type="dxa"/>
          <w:right w:w="70" w:type="dxa"/>
        </w:tblCellMar>
        <w:tblLook w:val="04A0" w:firstRow="1" w:lastRow="0" w:firstColumn="1" w:lastColumn="0" w:noHBand="0" w:noVBand="1"/>
      </w:tblPr>
      <w:tblGrid>
        <w:gridCol w:w="4390"/>
        <w:gridCol w:w="2551"/>
      </w:tblGrid>
      <w:tr w:rsidR="006D4ECA" w:rsidRPr="00B129A2" w14:paraId="06A2B8D0" w14:textId="77777777" w:rsidTr="6C483F2F">
        <w:trPr>
          <w:trHeight w:val="288"/>
        </w:trPr>
        <w:tc>
          <w:tcPr>
            <w:tcW w:w="4390" w:type="dxa"/>
            <w:tcBorders>
              <w:top w:val="single" w:sz="4" w:space="0" w:color="auto"/>
              <w:left w:val="single" w:sz="4" w:space="0" w:color="auto"/>
              <w:bottom w:val="single" w:sz="4" w:space="0" w:color="auto"/>
              <w:right w:val="single" w:sz="4" w:space="0" w:color="auto"/>
            </w:tcBorders>
            <w:shd w:val="clear" w:color="auto" w:fill="BDD7EE"/>
            <w:noWrap/>
            <w:vAlign w:val="center"/>
            <w:hideMark/>
          </w:tcPr>
          <w:p w14:paraId="3AB96BA8" w14:textId="77777777" w:rsidR="006D4ECA" w:rsidRPr="00B129A2" w:rsidRDefault="006D4ECA" w:rsidP="008F7C6E">
            <w:pPr>
              <w:widowControl/>
              <w:spacing w:line="240" w:lineRule="auto"/>
              <w:rPr>
                <w:b/>
                <w:bCs/>
                <w:snapToGrid/>
                <w:color w:val="000000"/>
              </w:rPr>
            </w:pPr>
            <w:r w:rsidRPr="00B129A2">
              <w:rPr>
                <w:b/>
                <w:bCs/>
                <w:snapToGrid/>
                <w:color w:val="000000"/>
              </w:rPr>
              <w:t>Omschrijving</w:t>
            </w:r>
          </w:p>
        </w:tc>
        <w:tc>
          <w:tcPr>
            <w:tcW w:w="2551" w:type="dxa"/>
            <w:tcBorders>
              <w:top w:val="single" w:sz="4" w:space="0" w:color="auto"/>
              <w:left w:val="nil"/>
              <w:bottom w:val="single" w:sz="4" w:space="0" w:color="auto"/>
              <w:right w:val="single" w:sz="4" w:space="0" w:color="auto"/>
            </w:tcBorders>
            <w:shd w:val="clear" w:color="auto" w:fill="BDD7EE"/>
            <w:noWrap/>
            <w:vAlign w:val="center"/>
            <w:hideMark/>
          </w:tcPr>
          <w:p w14:paraId="72D23E08" w14:textId="77777777" w:rsidR="006D4ECA" w:rsidRPr="00B129A2" w:rsidRDefault="006D4ECA" w:rsidP="008F7C6E">
            <w:pPr>
              <w:widowControl/>
              <w:spacing w:line="240" w:lineRule="auto"/>
              <w:rPr>
                <w:b/>
                <w:bCs/>
                <w:snapToGrid/>
                <w:color w:val="000000"/>
              </w:rPr>
            </w:pPr>
            <w:r w:rsidRPr="00B129A2">
              <w:rPr>
                <w:b/>
                <w:bCs/>
                <w:snapToGrid/>
                <w:color w:val="000000"/>
              </w:rPr>
              <w:t>Wanneer</w:t>
            </w:r>
          </w:p>
        </w:tc>
      </w:tr>
      <w:tr w:rsidR="006D4ECA" w:rsidRPr="00B129A2" w14:paraId="3DF0A549" w14:textId="77777777" w:rsidTr="6C483F2F">
        <w:trPr>
          <w:trHeight w:val="288"/>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2B98B970" w14:textId="1E8DBDBC" w:rsidR="006D4ECA" w:rsidRPr="00B129A2" w:rsidRDefault="002D3D5C" w:rsidP="008F7C6E">
            <w:pPr>
              <w:widowControl/>
              <w:spacing w:line="240" w:lineRule="auto"/>
              <w:rPr>
                <w:snapToGrid/>
                <w:color w:val="000000"/>
                <w:szCs w:val="22"/>
              </w:rPr>
            </w:pPr>
            <w:r>
              <w:rPr>
                <w:color w:val="000000"/>
                <w:szCs w:val="22"/>
              </w:rPr>
              <w:t>Unit Testen (UT)</w:t>
            </w:r>
          </w:p>
        </w:tc>
        <w:tc>
          <w:tcPr>
            <w:tcW w:w="2551" w:type="dxa"/>
            <w:tcBorders>
              <w:top w:val="nil"/>
              <w:left w:val="nil"/>
              <w:bottom w:val="single" w:sz="4" w:space="0" w:color="auto"/>
              <w:right w:val="single" w:sz="4" w:space="0" w:color="auto"/>
            </w:tcBorders>
            <w:shd w:val="clear" w:color="auto" w:fill="auto"/>
            <w:noWrap/>
            <w:vAlign w:val="center"/>
            <w:hideMark/>
          </w:tcPr>
          <w:p w14:paraId="5B21E23A" w14:textId="063098DF" w:rsidR="006D4ECA" w:rsidRPr="00B129A2" w:rsidRDefault="002D3D5C" w:rsidP="008F7C6E">
            <w:pPr>
              <w:widowControl/>
              <w:spacing w:line="240" w:lineRule="auto"/>
              <w:rPr>
                <w:snapToGrid/>
                <w:color w:val="000000"/>
                <w:szCs w:val="22"/>
              </w:rPr>
            </w:pPr>
            <w:r>
              <w:rPr>
                <w:color w:val="000000"/>
                <w:szCs w:val="22"/>
              </w:rPr>
              <w:t>Tijdens development</w:t>
            </w:r>
            <w:r w:rsidR="00A61A61">
              <w:rPr>
                <w:color w:val="000000"/>
                <w:szCs w:val="22"/>
              </w:rPr>
              <w:t xml:space="preserve"> sprint</w:t>
            </w:r>
          </w:p>
        </w:tc>
      </w:tr>
      <w:tr w:rsidR="00851CDA" w:rsidRPr="00B4569B" w14:paraId="63FDB6D0" w14:textId="77777777" w:rsidTr="6C483F2F">
        <w:trPr>
          <w:trHeight w:val="288"/>
        </w:trPr>
        <w:tc>
          <w:tcPr>
            <w:tcW w:w="4390" w:type="dxa"/>
            <w:tcBorders>
              <w:top w:val="nil"/>
              <w:left w:val="single" w:sz="4" w:space="0" w:color="auto"/>
              <w:bottom w:val="single" w:sz="4" w:space="0" w:color="auto"/>
              <w:right w:val="single" w:sz="4" w:space="0" w:color="auto"/>
            </w:tcBorders>
            <w:shd w:val="clear" w:color="auto" w:fill="auto"/>
            <w:noWrap/>
            <w:vAlign w:val="center"/>
          </w:tcPr>
          <w:p w14:paraId="6926E2A3" w14:textId="67BBCF62" w:rsidR="00851CDA" w:rsidRPr="000D4C00" w:rsidRDefault="00851CDA" w:rsidP="008F7C6E">
            <w:pPr>
              <w:widowControl/>
              <w:spacing w:line="240" w:lineRule="auto"/>
              <w:rPr>
                <w:color w:val="000000"/>
                <w:szCs w:val="22"/>
                <w:lang w:val="de-DE"/>
              </w:rPr>
            </w:pPr>
            <w:r w:rsidRPr="000D4C00">
              <w:rPr>
                <w:color w:val="000000"/>
                <w:szCs w:val="22"/>
                <w:lang w:val="de-DE"/>
              </w:rPr>
              <w:t xml:space="preserve">Automatische </w:t>
            </w:r>
            <w:proofErr w:type="spellStart"/>
            <w:r w:rsidRPr="000D4C00">
              <w:rPr>
                <w:color w:val="000000"/>
                <w:szCs w:val="22"/>
                <w:lang w:val="de-DE"/>
              </w:rPr>
              <w:t>Regressie</w:t>
            </w:r>
            <w:proofErr w:type="spellEnd"/>
            <w:r w:rsidRPr="000D4C00">
              <w:rPr>
                <w:color w:val="000000"/>
                <w:szCs w:val="22"/>
                <w:lang w:val="de-DE"/>
              </w:rPr>
              <w:t xml:space="preserve"> Test EDSN</w:t>
            </w:r>
            <w:r w:rsidR="00386A86" w:rsidRPr="000D4C00">
              <w:rPr>
                <w:color w:val="000000"/>
                <w:szCs w:val="22"/>
                <w:lang w:val="de-DE"/>
              </w:rPr>
              <w:t xml:space="preserve"> (ART-E)</w:t>
            </w:r>
          </w:p>
        </w:tc>
        <w:tc>
          <w:tcPr>
            <w:tcW w:w="2551" w:type="dxa"/>
            <w:tcBorders>
              <w:top w:val="nil"/>
              <w:left w:val="nil"/>
              <w:bottom w:val="single" w:sz="4" w:space="0" w:color="auto"/>
              <w:right w:val="single" w:sz="4" w:space="0" w:color="auto"/>
            </w:tcBorders>
            <w:shd w:val="clear" w:color="auto" w:fill="auto"/>
            <w:noWrap/>
            <w:vAlign w:val="center"/>
          </w:tcPr>
          <w:p w14:paraId="13D16ADF" w14:textId="023A6661" w:rsidR="00851CDA" w:rsidRPr="00D014B8" w:rsidRDefault="009F49EB" w:rsidP="008F7C6E">
            <w:pPr>
              <w:widowControl/>
              <w:spacing w:line="240" w:lineRule="auto"/>
              <w:rPr>
                <w:color w:val="000000"/>
                <w:szCs w:val="22"/>
                <w:lang w:val="en-US"/>
              </w:rPr>
            </w:pPr>
            <w:proofErr w:type="spellStart"/>
            <w:r w:rsidRPr="00D014B8">
              <w:rPr>
                <w:color w:val="000000"/>
                <w:szCs w:val="22"/>
                <w:lang w:val="en-US"/>
              </w:rPr>
              <w:t>Tijdens</w:t>
            </w:r>
            <w:proofErr w:type="spellEnd"/>
            <w:r w:rsidRPr="00D014B8">
              <w:rPr>
                <w:color w:val="000000"/>
                <w:szCs w:val="22"/>
                <w:lang w:val="en-US"/>
              </w:rPr>
              <w:t xml:space="preserve"> development sprint</w:t>
            </w:r>
          </w:p>
        </w:tc>
      </w:tr>
      <w:tr w:rsidR="005060D9" w:rsidRPr="00B4569B" w14:paraId="385A2951" w14:textId="77777777" w:rsidTr="6C483F2F">
        <w:trPr>
          <w:trHeight w:val="288"/>
        </w:trPr>
        <w:tc>
          <w:tcPr>
            <w:tcW w:w="4390" w:type="dxa"/>
            <w:tcBorders>
              <w:top w:val="nil"/>
              <w:left w:val="single" w:sz="4" w:space="0" w:color="auto"/>
              <w:bottom w:val="single" w:sz="4" w:space="0" w:color="auto"/>
              <w:right w:val="single" w:sz="4" w:space="0" w:color="auto"/>
            </w:tcBorders>
            <w:shd w:val="clear" w:color="auto" w:fill="auto"/>
            <w:noWrap/>
            <w:vAlign w:val="center"/>
          </w:tcPr>
          <w:p w14:paraId="054A6C63" w14:textId="1B45B2AD" w:rsidR="005060D9" w:rsidRPr="000D4C00" w:rsidRDefault="005060D9" w:rsidP="008F7C6E">
            <w:pPr>
              <w:widowControl/>
              <w:spacing w:line="240" w:lineRule="auto"/>
              <w:rPr>
                <w:color w:val="000000"/>
                <w:szCs w:val="22"/>
                <w:lang w:val="de-DE"/>
              </w:rPr>
            </w:pPr>
            <w:r>
              <w:rPr>
                <w:color w:val="000000"/>
                <w:szCs w:val="22"/>
                <w:lang w:val="de-DE"/>
              </w:rPr>
              <w:t>Performance Test (PT)</w:t>
            </w:r>
          </w:p>
        </w:tc>
        <w:tc>
          <w:tcPr>
            <w:tcW w:w="2551" w:type="dxa"/>
            <w:tcBorders>
              <w:top w:val="nil"/>
              <w:left w:val="nil"/>
              <w:bottom w:val="single" w:sz="4" w:space="0" w:color="auto"/>
              <w:right w:val="single" w:sz="4" w:space="0" w:color="auto"/>
            </w:tcBorders>
            <w:shd w:val="clear" w:color="auto" w:fill="auto"/>
            <w:noWrap/>
            <w:vAlign w:val="center"/>
          </w:tcPr>
          <w:p w14:paraId="132CCA50" w14:textId="5F8B6941" w:rsidR="005060D9" w:rsidRPr="00D014B8" w:rsidRDefault="005060D9" w:rsidP="008F7C6E">
            <w:pPr>
              <w:widowControl/>
              <w:spacing w:line="240" w:lineRule="auto"/>
              <w:rPr>
                <w:color w:val="000000"/>
                <w:szCs w:val="22"/>
                <w:lang w:val="en-US"/>
              </w:rPr>
            </w:pPr>
            <w:proofErr w:type="spellStart"/>
            <w:r w:rsidRPr="00D014B8">
              <w:rPr>
                <w:color w:val="000000"/>
                <w:szCs w:val="22"/>
                <w:lang w:val="en-US"/>
              </w:rPr>
              <w:t>Tijdens</w:t>
            </w:r>
            <w:proofErr w:type="spellEnd"/>
            <w:r w:rsidRPr="00D014B8">
              <w:rPr>
                <w:color w:val="000000"/>
                <w:szCs w:val="22"/>
                <w:lang w:val="en-US"/>
              </w:rPr>
              <w:t xml:space="preserve"> development sprint</w:t>
            </w:r>
          </w:p>
        </w:tc>
      </w:tr>
      <w:tr w:rsidR="00B00BCB" w:rsidRPr="004756B2" w14:paraId="5DB2AA12" w14:textId="77777777" w:rsidTr="6C483F2F">
        <w:trPr>
          <w:trHeight w:val="288"/>
        </w:trPr>
        <w:tc>
          <w:tcPr>
            <w:tcW w:w="4390" w:type="dxa"/>
            <w:tcBorders>
              <w:top w:val="nil"/>
              <w:left w:val="single" w:sz="4" w:space="0" w:color="auto"/>
              <w:bottom w:val="single" w:sz="4" w:space="0" w:color="auto"/>
              <w:right w:val="single" w:sz="4" w:space="0" w:color="auto"/>
            </w:tcBorders>
            <w:shd w:val="clear" w:color="auto" w:fill="auto"/>
            <w:noWrap/>
            <w:vAlign w:val="center"/>
          </w:tcPr>
          <w:p w14:paraId="57DCC703" w14:textId="4AD7AFE7" w:rsidR="00B00BCB" w:rsidRPr="000D4C00" w:rsidRDefault="008C6E98" w:rsidP="008F7C6E">
            <w:pPr>
              <w:widowControl/>
              <w:spacing w:line="240" w:lineRule="auto"/>
              <w:rPr>
                <w:color w:val="000000"/>
                <w:szCs w:val="22"/>
                <w:lang w:val="de-DE"/>
              </w:rPr>
            </w:pPr>
            <w:proofErr w:type="spellStart"/>
            <w:r>
              <w:rPr>
                <w:color w:val="000000"/>
                <w:szCs w:val="22"/>
                <w:lang w:val="de-DE"/>
              </w:rPr>
              <w:t>Functionele</w:t>
            </w:r>
            <w:proofErr w:type="spellEnd"/>
            <w:r>
              <w:rPr>
                <w:color w:val="000000"/>
                <w:szCs w:val="22"/>
                <w:lang w:val="de-DE"/>
              </w:rPr>
              <w:t xml:space="preserve"> </w:t>
            </w:r>
            <w:proofErr w:type="spellStart"/>
            <w:r>
              <w:rPr>
                <w:color w:val="000000"/>
                <w:szCs w:val="22"/>
                <w:lang w:val="de-DE"/>
              </w:rPr>
              <w:t>Acceptatie</w:t>
            </w:r>
            <w:proofErr w:type="spellEnd"/>
            <w:r>
              <w:rPr>
                <w:color w:val="000000"/>
                <w:szCs w:val="22"/>
                <w:lang w:val="de-DE"/>
              </w:rPr>
              <w:t xml:space="preserve"> Test (</w:t>
            </w:r>
            <w:proofErr w:type="spellStart"/>
            <w:r w:rsidR="00B00BCB">
              <w:rPr>
                <w:color w:val="000000"/>
                <w:szCs w:val="22"/>
                <w:lang w:val="de-DE"/>
              </w:rPr>
              <w:t>Sanity</w:t>
            </w:r>
            <w:proofErr w:type="spellEnd"/>
            <w:r w:rsidR="00B00BCB">
              <w:rPr>
                <w:color w:val="000000"/>
                <w:szCs w:val="22"/>
                <w:lang w:val="de-DE"/>
              </w:rPr>
              <w:t xml:space="preserve"> Check</w:t>
            </w:r>
            <w:r>
              <w:rPr>
                <w:color w:val="000000"/>
                <w:szCs w:val="22"/>
                <w:lang w:val="de-DE"/>
              </w:rPr>
              <w:t>) EDSN</w:t>
            </w:r>
            <w:r w:rsidR="006D5E73">
              <w:rPr>
                <w:color w:val="000000"/>
                <w:szCs w:val="22"/>
                <w:lang w:val="de-DE"/>
              </w:rPr>
              <w:t xml:space="preserve"> (FAT-E)</w:t>
            </w:r>
          </w:p>
        </w:tc>
        <w:tc>
          <w:tcPr>
            <w:tcW w:w="2551" w:type="dxa"/>
            <w:tcBorders>
              <w:top w:val="nil"/>
              <w:left w:val="nil"/>
              <w:bottom w:val="single" w:sz="4" w:space="0" w:color="auto"/>
              <w:right w:val="single" w:sz="4" w:space="0" w:color="auto"/>
            </w:tcBorders>
            <w:shd w:val="clear" w:color="auto" w:fill="auto"/>
            <w:noWrap/>
            <w:vAlign w:val="center"/>
          </w:tcPr>
          <w:p w14:paraId="4BCB9F7F" w14:textId="34A392E9" w:rsidR="00B00BCB" w:rsidRPr="004756B2" w:rsidRDefault="00976118" w:rsidP="008F7C6E">
            <w:pPr>
              <w:widowControl/>
              <w:spacing w:line="240" w:lineRule="auto"/>
              <w:rPr>
                <w:color w:val="000000"/>
                <w:szCs w:val="22"/>
              </w:rPr>
            </w:pPr>
            <w:r w:rsidRPr="004756B2">
              <w:rPr>
                <w:color w:val="000000"/>
                <w:szCs w:val="22"/>
              </w:rPr>
              <w:t>Na oplevering sprint</w:t>
            </w:r>
          </w:p>
        </w:tc>
      </w:tr>
      <w:tr w:rsidR="004272CC" w:rsidRPr="007D6D8E" w14:paraId="065A8CBD" w14:textId="77777777" w:rsidTr="6C483F2F">
        <w:trPr>
          <w:trHeight w:val="288"/>
        </w:trPr>
        <w:tc>
          <w:tcPr>
            <w:tcW w:w="4390" w:type="dxa"/>
            <w:tcBorders>
              <w:top w:val="nil"/>
              <w:left w:val="single" w:sz="4" w:space="0" w:color="auto"/>
              <w:bottom w:val="single" w:sz="4" w:space="0" w:color="auto"/>
              <w:right w:val="single" w:sz="4" w:space="0" w:color="auto"/>
            </w:tcBorders>
            <w:shd w:val="clear" w:color="auto" w:fill="auto"/>
            <w:noWrap/>
            <w:vAlign w:val="center"/>
          </w:tcPr>
          <w:p w14:paraId="256F1880" w14:textId="7F3213A2" w:rsidR="004272CC" w:rsidRDefault="004272CC" w:rsidP="008F7C6E">
            <w:pPr>
              <w:widowControl/>
              <w:spacing w:line="240" w:lineRule="auto"/>
              <w:rPr>
                <w:color w:val="000000"/>
                <w:szCs w:val="22"/>
                <w:lang w:val="de-DE"/>
              </w:rPr>
            </w:pPr>
            <w:proofErr w:type="spellStart"/>
            <w:r>
              <w:rPr>
                <w:color w:val="000000"/>
                <w:szCs w:val="22"/>
                <w:lang w:val="de-DE"/>
              </w:rPr>
              <w:t>Integratie</w:t>
            </w:r>
            <w:proofErr w:type="spellEnd"/>
            <w:r>
              <w:rPr>
                <w:color w:val="000000"/>
                <w:szCs w:val="22"/>
                <w:lang w:val="de-DE"/>
              </w:rPr>
              <w:t xml:space="preserve"> Test (IT)</w:t>
            </w:r>
          </w:p>
        </w:tc>
        <w:tc>
          <w:tcPr>
            <w:tcW w:w="2551" w:type="dxa"/>
            <w:tcBorders>
              <w:top w:val="nil"/>
              <w:left w:val="nil"/>
              <w:bottom w:val="single" w:sz="4" w:space="0" w:color="auto"/>
              <w:right w:val="single" w:sz="4" w:space="0" w:color="auto"/>
            </w:tcBorders>
            <w:shd w:val="clear" w:color="auto" w:fill="auto"/>
            <w:noWrap/>
            <w:vAlign w:val="center"/>
          </w:tcPr>
          <w:p w14:paraId="320BB63A" w14:textId="45593F00" w:rsidR="004272CC" w:rsidRPr="004272CC" w:rsidRDefault="004272CC" w:rsidP="008F7C6E">
            <w:pPr>
              <w:widowControl/>
              <w:spacing w:line="240" w:lineRule="auto"/>
              <w:rPr>
                <w:color w:val="000000"/>
                <w:szCs w:val="22"/>
                <w:lang w:val="en-US"/>
              </w:rPr>
            </w:pPr>
            <w:r w:rsidRPr="004272CC">
              <w:rPr>
                <w:color w:val="000000"/>
                <w:szCs w:val="22"/>
                <w:lang w:val="en-US"/>
              </w:rPr>
              <w:t>Na FAT (Sanity Check</w:t>
            </w:r>
            <w:r>
              <w:rPr>
                <w:color w:val="000000"/>
                <w:szCs w:val="22"/>
                <w:lang w:val="en-US"/>
              </w:rPr>
              <w:t>)</w:t>
            </w:r>
            <w:r w:rsidRPr="004272CC">
              <w:rPr>
                <w:color w:val="000000"/>
                <w:szCs w:val="22"/>
                <w:lang w:val="en-US"/>
              </w:rPr>
              <w:t xml:space="preserve"> E</w:t>
            </w:r>
            <w:r>
              <w:rPr>
                <w:color w:val="000000"/>
                <w:szCs w:val="22"/>
                <w:lang w:val="en-US"/>
              </w:rPr>
              <w:t>DSN</w:t>
            </w:r>
          </w:p>
        </w:tc>
      </w:tr>
      <w:tr w:rsidR="00B4569B" w:rsidRPr="00B4569B" w14:paraId="302743A8" w14:textId="77777777" w:rsidTr="6C483F2F">
        <w:trPr>
          <w:trHeight w:val="288"/>
        </w:trPr>
        <w:tc>
          <w:tcPr>
            <w:tcW w:w="4390" w:type="dxa"/>
            <w:tcBorders>
              <w:top w:val="nil"/>
              <w:left w:val="single" w:sz="4" w:space="0" w:color="auto"/>
              <w:bottom w:val="single" w:sz="4" w:space="0" w:color="auto"/>
              <w:right w:val="single" w:sz="4" w:space="0" w:color="auto"/>
            </w:tcBorders>
            <w:shd w:val="clear" w:color="auto" w:fill="auto"/>
            <w:noWrap/>
            <w:vAlign w:val="center"/>
          </w:tcPr>
          <w:p w14:paraId="5C21652C" w14:textId="198929D3" w:rsidR="00B4569B" w:rsidRPr="00DF44F1" w:rsidRDefault="00DF44F1" w:rsidP="008F7C6E">
            <w:pPr>
              <w:widowControl/>
              <w:spacing w:line="240" w:lineRule="auto"/>
              <w:rPr>
                <w:color w:val="000000"/>
                <w:szCs w:val="22"/>
              </w:rPr>
            </w:pPr>
            <w:r w:rsidRPr="00DF44F1">
              <w:rPr>
                <w:color w:val="000000"/>
                <w:szCs w:val="22"/>
              </w:rPr>
              <w:t>Functionele Acceptatie Test Kopgroep (F</w:t>
            </w:r>
            <w:r>
              <w:rPr>
                <w:color w:val="000000"/>
                <w:szCs w:val="22"/>
              </w:rPr>
              <w:t>AT-K)</w:t>
            </w:r>
          </w:p>
        </w:tc>
        <w:tc>
          <w:tcPr>
            <w:tcW w:w="2551" w:type="dxa"/>
            <w:tcBorders>
              <w:top w:val="nil"/>
              <w:left w:val="nil"/>
              <w:bottom w:val="single" w:sz="4" w:space="0" w:color="auto"/>
              <w:right w:val="single" w:sz="4" w:space="0" w:color="auto"/>
            </w:tcBorders>
            <w:shd w:val="clear" w:color="auto" w:fill="auto"/>
            <w:noWrap/>
            <w:vAlign w:val="center"/>
          </w:tcPr>
          <w:p w14:paraId="0833393B" w14:textId="4839A76C" w:rsidR="00B4569B" w:rsidRDefault="00892731" w:rsidP="008F7C6E">
            <w:pPr>
              <w:widowControl/>
              <w:spacing w:line="240" w:lineRule="auto"/>
              <w:rPr>
                <w:color w:val="000000"/>
                <w:szCs w:val="22"/>
                <w:lang w:val="en-US"/>
              </w:rPr>
            </w:pPr>
            <w:r>
              <w:rPr>
                <w:color w:val="000000"/>
                <w:szCs w:val="22"/>
                <w:lang w:val="en-US"/>
              </w:rPr>
              <w:t>30</w:t>
            </w:r>
            <w:r w:rsidR="00DF44F1">
              <w:rPr>
                <w:color w:val="000000"/>
                <w:szCs w:val="22"/>
                <w:lang w:val="en-US"/>
              </w:rPr>
              <w:t>-</w:t>
            </w:r>
            <w:r w:rsidR="000573C7">
              <w:rPr>
                <w:color w:val="000000"/>
                <w:szCs w:val="22"/>
                <w:lang w:val="en-US"/>
              </w:rPr>
              <w:t>08</w:t>
            </w:r>
            <w:r w:rsidR="00DF44F1">
              <w:rPr>
                <w:color w:val="000000"/>
                <w:szCs w:val="22"/>
                <w:lang w:val="en-US"/>
              </w:rPr>
              <w:t>-202</w:t>
            </w:r>
            <w:r w:rsidR="00962CA1">
              <w:rPr>
                <w:color w:val="000000"/>
                <w:szCs w:val="22"/>
                <w:lang w:val="en-US"/>
              </w:rPr>
              <w:t>1</w:t>
            </w:r>
            <w:r w:rsidR="00DF44F1">
              <w:rPr>
                <w:color w:val="000000"/>
                <w:szCs w:val="22"/>
                <w:lang w:val="en-US"/>
              </w:rPr>
              <w:t xml:space="preserve"> / </w:t>
            </w:r>
            <w:r w:rsidR="000573C7">
              <w:rPr>
                <w:color w:val="000000"/>
                <w:szCs w:val="22"/>
                <w:lang w:val="en-US"/>
              </w:rPr>
              <w:t>10</w:t>
            </w:r>
            <w:r w:rsidR="00C75C95">
              <w:rPr>
                <w:color w:val="000000"/>
                <w:szCs w:val="22"/>
                <w:lang w:val="en-US"/>
              </w:rPr>
              <w:t>-09-202</w:t>
            </w:r>
            <w:r w:rsidR="00962CA1">
              <w:rPr>
                <w:color w:val="000000"/>
                <w:szCs w:val="22"/>
                <w:lang w:val="en-US"/>
              </w:rPr>
              <w:t>1</w:t>
            </w:r>
          </w:p>
        </w:tc>
      </w:tr>
      <w:tr w:rsidR="00B35080" w:rsidRPr="00B129A2" w14:paraId="7813FF9D" w14:textId="77777777" w:rsidTr="6C483F2F">
        <w:trPr>
          <w:trHeight w:val="288"/>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A10C5" w14:textId="468A0B37" w:rsidR="00B35080" w:rsidRPr="00B129A2" w:rsidRDefault="00B35080" w:rsidP="00B35080">
            <w:pPr>
              <w:widowControl/>
              <w:spacing w:line="240" w:lineRule="auto"/>
              <w:rPr>
                <w:snapToGrid/>
                <w:color w:val="000000"/>
                <w:szCs w:val="22"/>
              </w:rPr>
            </w:pPr>
            <w:r>
              <w:rPr>
                <w:color w:val="000000"/>
                <w:szCs w:val="22"/>
              </w:rPr>
              <w:t xml:space="preserve">Gebruikers Acceptatie Test (GAT) (incl. </w:t>
            </w:r>
            <w:proofErr w:type="spellStart"/>
            <w:r>
              <w:rPr>
                <w:color w:val="000000"/>
                <w:szCs w:val="22"/>
              </w:rPr>
              <w:t>hertest</w:t>
            </w:r>
            <w:proofErr w:type="spellEnd"/>
            <w:r>
              <w:rPr>
                <w:color w:val="000000"/>
                <w:szCs w:val="22"/>
              </w:rPr>
              <w:t>)</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071CD495" w14:textId="1A2E8453" w:rsidR="00B35080" w:rsidRDefault="006C4CA7" w:rsidP="00B35080">
            <w:pPr>
              <w:widowControl/>
              <w:spacing w:line="240" w:lineRule="auto"/>
              <w:rPr>
                <w:color w:val="000000" w:themeColor="text1"/>
              </w:rPr>
            </w:pPr>
            <w:r>
              <w:rPr>
                <w:snapToGrid/>
                <w:color w:val="000000"/>
              </w:rPr>
              <w:t>13</w:t>
            </w:r>
            <w:r w:rsidR="00B35080" w:rsidRPr="6C483F2F">
              <w:rPr>
                <w:snapToGrid/>
                <w:color w:val="000000"/>
              </w:rPr>
              <w:t>-09-202</w:t>
            </w:r>
            <w:r w:rsidR="009471F9">
              <w:rPr>
                <w:snapToGrid/>
                <w:color w:val="000000"/>
              </w:rPr>
              <w:t>1</w:t>
            </w:r>
            <w:r w:rsidR="00B35080" w:rsidRPr="6C483F2F">
              <w:rPr>
                <w:snapToGrid/>
                <w:color w:val="000000"/>
              </w:rPr>
              <w:t xml:space="preserve"> / </w:t>
            </w:r>
            <w:r w:rsidR="00A724BE">
              <w:rPr>
                <w:snapToGrid/>
                <w:color w:val="000000"/>
              </w:rPr>
              <w:t>29</w:t>
            </w:r>
            <w:r w:rsidR="00B35080" w:rsidRPr="6C483F2F">
              <w:rPr>
                <w:snapToGrid/>
                <w:color w:val="000000"/>
              </w:rPr>
              <w:t>-1</w:t>
            </w:r>
            <w:r w:rsidR="00A724BE">
              <w:rPr>
                <w:snapToGrid/>
                <w:color w:val="000000"/>
              </w:rPr>
              <w:t>0</w:t>
            </w:r>
            <w:r w:rsidR="00B35080" w:rsidRPr="6C483F2F">
              <w:rPr>
                <w:snapToGrid/>
                <w:color w:val="000000"/>
              </w:rPr>
              <w:t>-202</w:t>
            </w:r>
            <w:r w:rsidR="00962CA1">
              <w:rPr>
                <w:snapToGrid/>
                <w:color w:val="000000"/>
              </w:rPr>
              <w:t>1</w:t>
            </w:r>
          </w:p>
        </w:tc>
      </w:tr>
      <w:tr w:rsidR="00B35080" w:rsidRPr="00B129A2" w14:paraId="648FFB08" w14:textId="77777777" w:rsidTr="6C483F2F">
        <w:trPr>
          <w:trHeight w:val="288"/>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052494CD" w14:textId="4BC59819" w:rsidR="00B35080" w:rsidRDefault="00B35080" w:rsidP="00B35080">
            <w:pPr>
              <w:widowControl/>
              <w:spacing w:line="240" w:lineRule="auto"/>
              <w:rPr>
                <w:color w:val="000000"/>
                <w:szCs w:val="22"/>
              </w:rPr>
            </w:pPr>
            <w:proofErr w:type="spellStart"/>
            <w:r>
              <w:rPr>
                <w:color w:val="000000"/>
                <w:szCs w:val="22"/>
              </w:rPr>
              <w:t>Freeze</w:t>
            </w:r>
            <w:proofErr w:type="spellEnd"/>
            <w:r>
              <w:rPr>
                <w:color w:val="000000"/>
                <w:szCs w:val="22"/>
              </w:rPr>
              <w:t xml:space="preserve"> / uitloop</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676D3B7C" w14:textId="00610A4C" w:rsidR="00B35080" w:rsidRPr="6C483F2F" w:rsidRDefault="00B35080" w:rsidP="00B35080">
            <w:pPr>
              <w:widowControl/>
              <w:spacing w:line="240" w:lineRule="auto"/>
              <w:rPr>
                <w:snapToGrid/>
                <w:color w:val="000000"/>
              </w:rPr>
            </w:pPr>
            <w:r>
              <w:rPr>
                <w:snapToGrid/>
                <w:color w:val="000000"/>
              </w:rPr>
              <w:t>0</w:t>
            </w:r>
            <w:r w:rsidR="00013CD4">
              <w:rPr>
                <w:snapToGrid/>
                <w:color w:val="000000"/>
              </w:rPr>
              <w:t>1</w:t>
            </w:r>
            <w:r>
              <w:rPr>
                <w:snapToGrid/>
                <w:color w:val="000000"/>
              </w:rPr>
              <w:t>-11-202</w:t>
            </w:r>
            <w:r w:rsidR="00B420AE">
              <w:rPr>
                <w:snapToGrid/>
                <w:color w:val="000000"/>
              </w:rPr>
              <w:t>1</w:t>
            </w:r>
            <w:r>
              <w:rPr>
                <w:snapToGrid/>
                <w:color w:val="000000"/>
              </w:rPr>
              <w:t xml:space="preserve"> / </w:t>
            </w:r>
            <w:r w:rsidR="006D1DA8">
              <w:rPr>
                <w:snapToGrid/>
                <w:color w:val="000000"/>
              </w:rPr>
              <w:t>19</w:t>
            </w:r>
            <w:r w:rsidR="00B420AE">
              <w:rPr>
                <w:snapToGrid/>
                <w:color w:val="000000"/>
              </w:rPr>
              <w:t>-</w:t>
            </w:r>
            <w:r>
              <w:rPr>
                <w:snapToGrid/>
                <w:color w:val="000000"/>
              </w:rPr>
              <w:t>11</w:t>
            </w:r>
            <w:r w:rsidR="00B420AE">
              <w:rPr>
                <w:snapToGrid/>
                <w:color w:val="000000"/>
              </w:rPr>
              <w:t>-</w:t>
            </w:r>
            <w:r>
              <w:rPr>
                <w:snapToGrid/>
                <w:color w:val="000000"/>
              </w:rPr>
              <w:t>202</w:t>
            </w:r>
            <w:r w:rsidR="00B420AE">
              <w:rPr>
                <w:snapToGrid/>
                <w:color w:val="000000"/>
              </w:rPr>
              <w:t>1</w:t>
            </w:r>
          </w:p>
        </w:tc>
      </w:tr>
      <w:tr w:rsidR="00B35080" w:rsidRPr="00B129A2" w14:paraId="67133357" w14:textId="77777777" w:rsidTr="6C483F2F">
        <w:trPr>
          <w:trHeight w:val="288"/>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777D0EC6" w14:textId="1B1BF0D4" w:rsidR="00B35080" w:rsidRPr="006202C7" w:rsidRDefault="006202C7" w:rsidP="00B35080">
            <w:pPr>
              <w:widowControl/>
              <w:spacing w:line="240" w:lineRule="auto"/>
              <w:rPr>
                <w:color w:val="000000"/>
                <w:szCs w:val="22"/>
                <w:lang w:val="en-US"/>
              </w:rPr>
            </w:pPr>
            <w:r w:rsidRPr="006202C7">
              <w:rPr>
                <w:color w:val="000000"/>
                <w:szCs w:val="22"/>
                <w:lang w:val="en-US"/>
              </w:rPr>
              <w:t xml:space="preserve">Sanity Check EDSN </w:t>
            </w:r>
            <w:proofErr w:type="spellStart"/>
            <w:r w:rsidR="00AF6D92">
              <w:rPr>
                <w:color w:val="000000"/>
                <w:szCs w:val="22"/>
                <w:lang w:val="en-US"/>
              </w:rPr>
              <w:t>Beheer</w:t>
            </w:r>
            <w:proofErr w:type="spellEnd"/>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13ACCBCD" w14:textId="4A3541C7" w:rsidR="00B35080" w:rsidRDefault="00B35080" w:rsidP="00B35080">
            <w:pPr>
              <w:widowControl/>
              <w:spacing w:line="240" w:lineRule="auto"/>
              <w:rPr>
                <w:color w:val="000000" w:themeColor="text1"/>
              </w:rPr>
            </w:pPr>
            <w:r w:rsidRPr="6C483F2F">
              <w:rPr>
                <w:snapToGrid/>
                <w:color w:val="000000"/>
              </w:rPr>
              <w:t>2</w:t>
            </w:r>
            <w:r w:rsidR="00B420AE">
              <w:rPr>
                <w:snapToGrid/>
                <w:color w:val="000000"/>
              </w:rPr>
              <w:t>0</w:t>
            </w:r>
            <w:r w:rsidRPr="6C483F2F">
              <w:rPr>
                <w:snapToGrid/>
                <w:color w:val="000000"/>
              </w:rPr>
              <w:t>-11-202</w:t>
            </w:r>
            <w:r w:rsidR="00B420AE">
              <w:rPr>
                <w:snapToGrid/>
                <w:color w:val="000000"/>
              </w:rPr>
              <w:t>1</w:t>
            </w:r>
          </w:p>
        </w:tc>
      </w:tr>
    </w:tbl>
    <w:p w14:paraId="32421FAC" w14:textId="77777777" w:rsidR="00D32DD7" w:rsidRDefault="00D32DD7" w:rsidP="00D32DD7"/>
    <w:p w14:paraId="1CB72CEE" w14:textId="62751FED" w:rsidR="00D32DD7" w:rsidRDefault="00D32DD7" w:rsidP="00D32DD7">
      <w:r>
        <w:t xml:space="preserve">Bij elke testbare oplevering wordt door de ontwikkelaars een demo gegeven aan </w:t>
      </w:r>
      <w:r w:rsidR="00F24C10">
        <w:t>belanghebbenden</w:t>
      </w:r>
      <w:r>
        <w:t>. Daarnaast wordt de kopgroep uitgenodigd bij de demo’s, zodat zij ook alvast een beeld hebben bij hetgeen er gebouwd is.</w:t>
      </w:r>
    </w:p>
    <w:p w14:paraId="4256B205" w14:textId="12F84B60" w:rsidR="00B860D7" w:rsidRDefault="00B860D7" w:rsidP="00D32DD7"/>
    <w:p w14:paraId="5A706862" w14:textId="77777777" w:rsidR="00B860D7" w:rsidRDefault="00B860D7" w:rsidP="00D32DD7"/>
    <w:p w14:paraId="3A435DFC" w14:textId="77777777" w:rsidR="00D32DD7" w:rsidRDefault="00D32DD7" w:rsidP="00D32DD7"/>
    <w:p w14:paraId="39042AE3" w14:textId="77777777" w:rsidR="00CF274F" w:rsidRDefault="00CF274F">
      <w:pPr>
        <w:widowControl/>
        <w:spacing w:line="240" w:lineRule="auto"/>
        <w:rPr>
          <w:rFonts w:eastAsiaTheme="majorEastAsia" w:cstheme="majorBidi"/>
          <w:b/>
          <w:bCs/>
          <w:color w:val="A2BBE2"/>
          <w:szCs w:val="26"/>
        </w:rPr>
      </w:pPr>
      <w:r>
        <w:br w:type="page"/>
      </w:r>
    </w:p>
    <w:p w14:paraId="457956E0" w14:textId="4B954851" w:rsidR="00D32DD7" w:rsidRDefault="00D32DD7" w:rsidP="00D32DD7">
      <w:pPr>
        <w:pStyle w:val="Kop2"/>
      </w:pPr>
      <w:bookmarkStart w:id="36" w:name="_Toc42843807"/>
      <w:r>
        <w:lastRenderedPageBreak/>
        <w:t>Mijlpalen</w:t>
      </w:r>
      <w:bookmarkEnd w:id="36"/>
    </w:p>
    <w:p w14:paraId="2AAA683D" w14:textId="61B3ABF1" w:rsidR="00D32DD7" w:rsidRDefault="00D32DD7" w:rsidP="00D32DD7">
      <w:pPr>
        <w:rPr>
          <w:rFonts w:ascii="Times New Roman" w:hAnsi="Times New Roman"/>
          <w:snapToGrid/>
          <w:sz w:val="24"/>
          <w:lang w:eastAsia="en-US"/>
        </w:rPr>
      </w:pPr>
      <w:r>
        <w:t>Onderstaand een overz</w:t>
      </w:r>
      <w:r w:rsidR="0093389F">
        <w:t>ic</w:t>
      </w:r>
      <w:r>
        <w:t>ht van de belangrijkste mijlpalen van het testtraject. De data worden hier ingevuld, zodra meer bekend is over de testplanning.</w:t>
      </w:r>
      <w:r w:rsidR="00B420AE">
        <w:t xml:space="preserve"> </w:t>
      </w:r>
      <w:r>
        <w:fldChar w:fldCharType="begin"/>
      </w:r>
      <w:r>
        <w:instrText xml:space="preserve"> LINK Excel.Sheet.12 "D:\\01 Projecten\\VR2017\\koppelingen met MTP VR2017.xlsx" Planning!R2K6:R12K7 \a \f 4 \h  \* MERGEFORMAT </w:instrText>
      </w:r>
      <w:r>
        <w:fldChar w:fldCharType="separate"/>
      </w:r>
    </w:p>
    <w:p w14:paraId="666DB98F" w14:textId="77777777" w:rsidR="00D32DD7" w:rsidRDefault="00D32DD7" w:rsidP="00D32DD7">
      <w:pPr>
        <w:rPr>
          <w:rFonts w:ascii="Times New Roman" w:hAnsi="Times New Roman"/>
          <w:snapToGrid/>
          <w:lang w:eastAsia="en-US"/>
        </w:rPr>
      </w:pPr>
      <w:r>
        <w:rPr>
          <w:snapToGrid/>
          <w:sz w:val="22"/>
          <w:lang w:eastAsia="en-US"/>
        </w:rPr>
        <w:fldChar w:fldCharType="begin"/>
      </w:r>
      <w:r>
        <w:rPr>
          <w:snapToGrid/>
          <w:lang w:eastAsia="en-US"/>
        </w:rPr>
        <w:instrText xml:space="preserve"> LINK Excel.Sheet.12 "D:\\01 Projecten\\SR2017\\04 Testplan\\Tabellen uit MTP.xlsx" Mijlpalen!R2K3:R17K4 \a \f 4 \h  \* MERGEFORMAT </w:instrText>
      </w:r>
      <w:r>
        <w:rPr>
          <w:snapToGrid/>
          <w:sz w:val="22"/>
          <w:lang w:eastAsia="en-US"/>
        </w:rPr>
        <w:fldChar w:fldCharType="separate"/>
      </w:r>
    </w:p>
    <w:tbl>
      <w:tblPr>
        <w:tblpPr w:leftFromText="141" w:rightFromText="141" w:vertAnchor="text" w:tblpY="1"/>
        <w:tblOverlap w:val="never"/>
        <w:tblW w:w="6941" w:type="dxa"/>
        <w:tblCellMar>
          <w:left w:w="70" w:type="dxa"/>
          <w:right w:w="70" w:type="dxa"/>
        </w:tblCellMar>
        <w:tblLook w:val="04A0" w:firstRow="1" w:lastRow="0" w:firstColumn="1" w:lastColumn="0" w:noHBand="0" w:noVBand="1"/>
      </w:tblPr>
      <w:tblGrid>
        <w:gridCol w:w="4957"/>
        <w:gridCol w:w="1984"/>
      </w:tblGrid>
      <w:tr w:rsidR="00D32DD7" w:rsidRPr="00ED7828" w14:paraId="278617F1" w14:textId="77777777" w:rsidTr="00821273">
        <w:trPr>
          <w:trHeight w:val="288"/>
        </w:trPr>
        <w:tc>
          <w:tcPr>
            <w:tcW w:w="4957"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A749524" w14:textId="5C9E2BB2" w:rsidR="00D32DD7" w:rsidRPr="00CA2C9D" w:rsidRDefault="00D32DD7" w:rsidP="00821273">
            <w:pPr>
              <w:widowControl/>
              <w:spacing w:line="240" w:lineRule="auto"/>
              <w:rPr>
                <w:b/>
                <w:bCs/>
                <w:snapToGrid/>
                <w:color w:val="000000"/>
              </w:rPr>
            </w:pPr>
            <w:r w:rsidRPr="00CA2C9D">
              <w:rPr>
                <w:b/>
                <w:bCs/>
                <w:snapToGrid/>
                <w:color w:val="000000"/>
              </w:rPr>
              <w:t>Mijlpaal</w:t>
            </w:r>
          </w:p>
        </w:tc>
        <w:tc>
          <w:tcPr>
            <w:tcW w:w="1984" w:type="dxa"/>
            <w:tcBorders>
              <w:top w:val="single" w:sz="4" w:space="0" w:color="auto"/>
              <w:left w:val="nil"/>
              <w:bottom w:val="single" w:sz="4" w:space="0" w:color="auto"/>
              <w:right w:val="single" w:sz="4" w:space="0" w:color="auto"/>
            </w:tcBorders>
            <w:shd w:val="clear" w:color="000000" w:fill="BDD7EE"/>
            <w:noWrap/>
            <w:vAlign w:val="center"/>
            <w:hideMark/>
          </w:tcPr>
          <w:p w14:paraId="058A5907" w14:textId="77777777" w:rsidR="00D32DD7" w:rsidRPr="00CA2C9D" w:rsidRDefault="00D32DD7" w:rsidP="00821273">
            <w:pPr>
              <w:widowControl/>
              <w:spacing w:line="240" w:lineRule="auto"/>
              <w:rPr>
                <w:b/>
                <w:bCs/>
                <w:snapToGrid/>
                <w:color w:val="000000"/>
              </w:rPr>
            </w:pPr>
            <w:r w:rsidRPr="00CA2C9D">
              <w:rPr>
                <w:b/>
                <w:bCs/>
                <w:snapToGrid/>
                <w:color w:val="000000"/>
              </w:rPr>
              <w:t>Datum</w:t>
            </w:r>
          </w:p>
        </w:tc>
      </w:tr>
      <w:tr w:rsidR="00821273" w:rsidRPr="00ED7828" w14:paraId="20A508AC" w14:textId="77777777" w:rsidTr="00821273">
        <w:trPr>
          <w:trHeight w:val="288"/>
        </w:trPr>
        <w:tc>
          <w:tcPr>
            <w:tcW w:w="4957" w:type="dxa"/>
            <w:tcBorders>
              <w:top w:val="nil"/>
              <w:left w:val="single" w:sz="4" w:space="0" w:color="auto"/>
              <w:bottom w:val="single" w:sz="4" w:space="0" w:color="auto"/>
              <w:right w:val="single" w:sz="4" w:space="0" w:color="auto"/>
            </w:tcBorders>
            <w:shd w:val="clear" w:color="auto" w:fill="auto"/>
            <w:noWrap/>
            <w:vAlign w:val="center"/>
          </w:tcPr>
          <w:p w14:paraId="2DD4E671" w14:textId="16A69EBD" w:rsidR="00821273" w:rsidRPr="00CA2C9D" w:rsidRDefault="00821273" w:rsidP="00821273">
            <w:pPr>
              <w:widowControl/>
              <w:spacing w:line="240" w:lineRule="auto"/>
              <w:rPr>
                <w:snapToGrid/>
                <w:color w:val="000000"/>
                <w:szCs w:val="22"/>
              </w:rPr>
            </w:pPr>
            <w:r w:rsidRPr="00CA2C9D">
              <w:rPr>
                <w:snapToGrid/>
                <w:color w:val="000000"/>
                <w:szCs w:val="22"/>
              </w:rPr>
              <w:t xml:space="preserve">Definitief vrijgave advies </w:t>
            </w:r>
            <w:r>
              <w:rPr>
                <w:snapToGrid/>
                <w:color w:val="000000"/>
                <w:szCs w:val="22"/>
              </w:rPr>
              <w:t xml:space="preserve">EDSN </w:t>
            </w:r>
            <w:r w:rsidR="002B0D35">
              <w:rPr>
                <w:snapToGrid/>
                <w:color w:val="000000"/>
                <w:szCs w:val="22"/>
              </w:rPr>
              <w:t xml:space="preserve">Operations </w:t>
            </w:r>
            <w:r>
              <w:rPr>
                <w:snapToGrid/>
                <w:color w:val="000000"/>
                <w:szCs w:val="22"/>
              </w:rPr>
              <w:t>opleveren</w:t>
            </w:r>
          </w:p>
        </w:tc>
        <w:tc>
          <w:tcPr>
            <w:tcW w:w="1984" w:type="dxa"/>
            <w:tcBorders>
              <w:top w:val="nil"/>
              <w:left w:val="nil"/>
              <w:bottom w:val="single" w:sz="4" w:space="0" w:color="auto"/>
              <w:right w:val="single" w:sz="4" w:space="0" w:color="auto"/>
            </w:tcBorders>
            <w:shd w:val="clear" w:color="auto" w:fill="auto"/>
            <w:noWrap/>
            <w:vAlign w:val="bottom"/>
          </w:tcPr>
          <w:p w14:paraId="5B993C24" w14:textId="3F14D496" w:rsidR="00821273" w:rsidRPr="00905072" w:rsidRDefault="002B0D35" w:rsidP="00821273">
            <w:pPr>
              <w:widowControl/>
              <w:spacing w:line="240" w:lineRule="auto"/>
              <w:rPr>
                <w:snapToGrid/>
                <w:color w:val="000000"/>
                <w:szCs w:val="22"/>
              </w:rPr>
            </w:pPr>
            <w:r>
              <w:rPr>
                <w:snapToGrid/>
                <w:color w:val="000000"/>
                <w:szCs w:val="22"/>
              </w:rPr>
              <w:t>28</w:t>
            </w:r>
            <w:r w:rsidR="00821273" w:rsidRPr="00905072">
              <w:rPr>
                <w:snapToGrid/>
                <w:color w:val="000000"/>
                <w:szCs w:val="22"/>
              </w:rPr>
              <w:t>-0</w:t>
            </w:r>
            <w:r>
              <w:rPr>
                <w:snapToGrid/>
                <w:color w:val="000000"/>
                <w:szCs w:val="22"/>
              </w:rPr>
              <w:t>8</w:t>
            </w:r>
            <w:r w:rsidR="00821273" w:rsidRPr="00905072">
              <w:rPr>
                <w:snapToGrid/>
                <w:color w:val="000000"/>
                <w:szCs w:val="22"/>
              </w:rPr>
              <w:t>-202</w:t>
            </w:r>
            <w:r w:rsidR="00F62F47">
              <w:rPr>
                <w:snapToGrid/>
                <w:color w:val="000000"/>
                <w:szCs w:val="22"/>
              </w:rPr>
              <w:t>1</w:t>
            </w:r>
          </w:p>
        </w:tc>
      </w:tr>
      <w:tr w:rsidR="00821273" w:rsidRPr="00ED7828" w14:paraId="1CA90F7B" w14:textId="77777777" w:rsidTr="00821273">
        <w:trPr>
          <w:trHeight w:val="288"/>
        </w:trPr>
        <w:tc>
          <w:tcPr>
            <w:tcW w:w="4957" w:type="dxa"/>
            <w:tcBorders>
              <w:top w:val="nil"/>
              <w:left w:val="single" w:sz="4" w:space="0" w:color="auto"/>
              <w:bottom w:val="single" w:sz="4" w:space="0" w:color="auto"/>
              <w:right w:val="single" w:sz="4" w:space="0" w:color="auto"/>
            </w:tcBorders>
            <w:shd w:val="clear" w:color="auto" w:fill="auto"/>
            <w:noWrap/>
            <w:vAlign w:val="center"/>
          </w:tcPr>
          <w:p w14:paraId="29250BDB" w14:textId="49DD9D8D" w:rsidR="00821273" w:rsidRPr="00CA2C9D" w:rsidRDefault="00821273" w:rsidP="00821273">
            <w:pPr>
              <w:widowControl/>
              <w:spacing w:line="240" w:lineRule="auto"/>
              <w:rPr>
                <w:snapToGrid/>
                <w:color w:val="000000"/>
                <w:szCs w:val="22"/>
              </w:rPr>
            </w:pPr>
            <w:r>
              <w:rPr>
                <w:snapToGrid/>
                <w:color w:val="000000"/>
                <w:szCs w:val="22"/>
              </w:rPr>
              <w:t>Definitief vrijgave advies FAT Kopgroep opleveren</w:t>
            </w:r>
          </w:p>
        </w:tc>
        <w:tc>
          <w:tcPr>
            <w:tcW w:w="1984" w:type="dxa"/>
            <w:tcBorders>
              <w:top w:val="nil"/>
              <w:left w:val="nil"/>
              <w:bottom w:val="single" w:sz="4" w:space="0" w:color="auto"/>
              <w:right w:val="single" w:sz="4" w:space="0" w:color="auto"/>
            </w:tcBorders>
            <w:shd w:val="clear" w:color="auto" w:fill="auto"/>
            <w:noWrap/>
            <w:vAlign w:val="bottom"/>
          </w:tcPr>
          <w:p w14:paraId="0D449F89" w14:textId="41E90379" w:rsidR="00821273" w:rsidRPr="00905072" w:rsidRDefault="00BC4659" w:rsidP="00821273">
            <w:pPr>
              <w:widowControl/>
              <w:spacing w:line="240" w:lineRule="auto"/>
              <w:rPr>
                <w:snapToGrid/>
                <w:color w:val="000000"/>
                <w:szCs w:val="22"/>
              </w:rPr>
            </w:pPr>
            <w:r>
              <w:rPr>
                <w:snapToGrid/>
                <w:color w:val="000000"/>
                <w:szCs w:val="22"/>
              </w:rPr>
              <w:t>10</w:t>
            </w:r>
            <w:r w:rsidR="00821273" w:rsidRPr="00905072">
              <w:rPr>
                <w:snapToGrid/>
                <w:color w:val="000000"/>
                <w:szCs w:val="22"/>
              </w:rPr>
              <w:t>-09-202</w:t>
            </w:r>
            <w:r w:rsidR="00F62F47">
              <w:rPr>
                <w:snapToGrid/>
                <w:color w:val="000000"/>
                <w:szCs w:val="22"/>
              </w:rPr>
              <w:t>1</w:t>
            </w:r>
          </w:p>
        </w:tc>
      </w:tr>
      <w:tr w:rsidR="00821273" w:rsidRPr="00ED7828" w14:paraId="0F0AB599" w14:textId="77777777" w:rsidTr="00821273">
        <w:trPr>
          <w:trHeight w:val="288"/>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14A3E" w14:textId="74C103FC" w:rsidR="00821273" w:rsidRPr="00CA2C9D" w:rsidRDefault="00821273" w:rsidP="00821273">
            <w:pPr>
              <w:widowControl/>
              <w:spacing w:line="240" w:lineRule="auto"/>
              <w:rPr>
                <w:snapToGrid/>
                <w:color w:val="000000"/>
                <w:szCs w:val="22"/>
              </w:rPr>
            </w:pPr>
            <w:r>
              <w:rPr>
                <w:snapToGrid/>
                <w:color w:val="000000"/>
                <w:szCs w:val="22"/>
              </w:rPr>
              <w:t>Definitief vrijgave advies GAT opleveren</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01EA27EF" w14:textId="66FD889B" w:rsidR="00821273" w:rsidRPr="00905072" w:rsidRDefault="00013CD4" w:rsidP="00821273">
            <w:pPr>
              <w:widowControl/>
              <w:spacing w:line="240" w:lineRule="auto"/>
              <w:rPr>
                <w:snapToGrid/>
                <w:color w:val="000000"/>
                <w:szCs w:val="22"/>
              </w:rPr>
            </w:pPr>
            <w:r>
              <w:rPr>
                <w:snapToGrid/>
                <w:color w:val="000000"/>
                <w:szCs w:val="22"/>
              </w:rPr>
              <w:t>29</w:t>
            </w:r>
            <w:r w:rsidR="00821273" w:rsidRPr="00905072">
              <w:rPr>
                <w:snapToGrid/>
                <w:color w:val="000000"/>
                <w:szCs w:val="22"/>
              </w:rPr>
              <w:t>-1</w:t>
            </w:r>
            <w:r w:rsidR="009D0EC3">
              <w:rPr>
                <w:snapToGrid/>
                <w:color w:val="000000"/>
                <w:szCs w:val="22"/>
              </w:rPr>
              <w:t>0</w:t>
            </w:r>
            <w:r w:rsidR="00821273" w:rsidRPr="00905072">
              <w:rPr>
                <w:snapToGrid/>
                <w:color w:val="000000"/>
                <w:szCs w:val="22"/>
              </w:rPr>
              <w:t>-202</w:t>
            </w:r>
            <w:r w:rsidR="00264B6E">
              <w:rPr>
                <w:snapToGrid/>
                <w:color w:val="000000"/>
                <w:szCs w:val="22"/>
              </w:rPr>
              <w:t>1</w:t>
            </w:r>
          </w:p>
        </w:tc>
      </w:tr>
      <w:tr w:rsidR="00821273" w:rsidRPr="00ED7828" w14:paraId="3B749A33" w14:textId="77777777" w:rsidTr="00821273">
        <w:trPr>
          <w:trHeight w:val="288"/>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239908" w14:textId="04965542" w:rsidR="00821273" w:rsidRDefault="00821273" w:rsidP="00821273">
            <w:pPr>
              <w:widowControl/>
              <w:spacing w:line="240" w:lineRule="auto"/>
              <w:rPr>
                <w:snapToGrid/>
                <w:color w:val="000000"/>
                <w:szCs w:val="22"/>
              </w:rPr>
            </w:pPr>
            <w:r>
              <w:rPr>
                <w:snapToGrid/>
                <w:color w:val="000000"/>
                <w:szCs w:val="22"/>
              </w:rPr>
              <w:t xml:space="preserve">Definitief vrijgave advies </w:t>
            </w:r>
            <w:r w:rsidR="004C14F5">
              <w:rPr>
                <w:snapToGrid/>
                <w:color w:val="000000"/>
                <w:szCs w:val="22"/>
              </w:rPr>
              <w:t>Sanity Check</w:t>
            </w:r>
            <w:r>
              <w:rPr>
                <w:snapToGrid/>
                <w:color w:val="000000"/>
                <w:szCs w:val="22"/>
              </w:rPr>
              <w:t xml:space="preserve"> opleveren</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43B2BFCB" w14:textId="20FA563D" w:rsidR="00821273" w:rsidRPr="00905072" w:rsidRDefault="00821273" w:rsidP="00821273">
            <w:pPr>
              <w:widowControl/>
              <w:spacing w:line="240" w:lineRule="auto"/>
              <w:rPr>
                <w:snapToGrid/>
                <w:color w:val="000000"/>
                <w:szCs w:val="22"/>
              </w:rPr>
            </w:pPr>
            <w:r w:rsidRPr="00905072">
              <w:rPr>
                <w:snapToGrid/>
                <w:color w:val="000000"/>
                <w:szCs w:val="22"/>
              </w:rPr>
              <w:t>2</w:t>
            </w:r>
            <w:r w:rsidR="00264B6E">
              <w:rPr>
                <w:snapToGrid/>
                <w:color w:val="000000"/>
                <w:szCs w:val="22"/>
              </w:rPr>
              <w:t>0</w:t>
            </w:r>
            <w:r w:rsidRPr="00905072">
              <w:rPr>
                <w:snapToGrid/>
                <w:color w:val="000000"/>
                <w:szCs w:val="22"/>
              </w:rPr>
              <w:t>-11-202</w:t>
            </w:r>
            <w:r w:rsidR="00264B6E">
              <w:rPr>
                <w:snapToGrid/>
                <w:color w:val="000000"/>
                <w:szCs w:val="22"/>
              </w:rPr>
              <w:t>1</w:t>
            </w:r>
          </w:p>
        </w:tc>
      </w:tr>
    </w:tbl>
    <w:p w14:paraId="28E563C9" w14:textId="38DD255B" w:rsidR="00D32DD7" w:rsidRDefault="00D32DD7" w:rsidP="00D32DD7">
      <w:pPr>
        <w:rPr>
          <w:rFonts w:ascii="Times New Roman" w:hAnsi="Times New Roman"/>
          <w:snapToGrid/>
          <w:sz w:val="24"/>
          <w:lang w:eastAsia="en-US"/>
        </w:rPr>
      </w:pPr>
      <w:r>
        <w:rPr>
          <w:rFonts w:ascii="Times New Roman" w:hAnsi="Times New Roman"/>
          <w:snapToGrid/>
          <w:sz w:val="24"/>
          <w:lang w:eastAsia="en-US"/>
        </w:rPr>
        <w:fldChar w:fldCharType="end"/>
      </w:r>
      <w:r w:rsidR="00821273">
        <w:rPr>
          <w:rFonts w:ascii="Times New Roman" w:hAnsi="Times New Roman"/>
          <w:snapToGrid/>
          <w:sz w:val="24"/>
          <w:lang w:eastAsia="en-US"/>
        </w:rPr>
        <w:br w:type="textWrapping" w:clear="all"/>
      </w:r>
    </w:p>
    <w:p w14:paraId="687E1309" w14:textId="49EF2689" w:rsidR="004B5759" w:rsidRDefault="00D32DD7" w:rsidP="002A02E5">
      <w:r>
        <w:fldChar w:fldCharType="end"/>
      </w:r>
    </w:p>
    <w:p w14:paraId="47AD2CFE" w14:textId="3C982EA3" w:rsidR="004B5759" w:rsidRDefault="00B860D7" w:rsidP="00B860D7">
      <w:pPr>
        <w:pStyle w:val="Kop2"/>
        <w:rPr>
          <w:noProof/>
        </w:rPr>
      </w:pPr>
      <w:bookmarkStart w:id="37" w:name="_Toc42843808"/>
      <w:r>
        <w:rPr>
          <w:noProof/>
        </w:rPr>
        <w:t>Testorganisatie</w:t>
      </w:r>
      <w:bookmarkEnd w:id="37"/>
    </w:p>
    <w:p w14:paraId="14FCAD7C" w14:textId="6F32BCCA" w:rsidR="00B860D7" w:rsidRDefault="00B860D7">
      <w:pPr>
        <w:spacing w:line="240" w:lineRule="auto"/>
        <w:rPr>
          <w:noProof/>
        </w:rPr>
      </w:pPr>
      <w:r>
        <w:rPr>
          <w:noProof/>
        </w:rPr>
        <w:t xml:space="preserve">De </w:t>
      </w:r>
      <w:r w:rsidR="005F22CB">
        <w:rPr>
          <w:noProof/>
        </w:rPr>
        <w:t xml:space="preserve">testorganisatie </w:t>
      </w:r>
      <w:r w:rsidR="00145157">
        <w:rPr>
          <w:noProof/>
        </w:rPr>
        <w:t xml:space="preserve">TR2021 </w:t>
      </w:r>
      <w:r w:rsidR="005F22CB">
        <w:rPr>
          <w:noProof/>
        </w:rPr>
        <w:t>bestaat naast een Test Coordinator uit</w:t>
      </w:r>
      <w:r w:rsidR="00C37471">
        <w:rPr>
          <w:noProof/>
        </w:rPr>
        <w:t>:</w:t>
      </w:r>
    </w:p>
    <w:p w14:paraId="25A6E7EE" w14:textId="5C509BFC" w:rsidR="00C37471" w:rsidRDefault="00284666" w:rsidP="00C37471">
      <w:pPr>
        <w:pStyle w:val="Lijstalinea"/>
        <w:numPr>
          <w:ilvl w:val="0"/>
          <w:numId w:val="6"/>
        </w:numPr>
        <w:spacing w:line="240" w:lineRule="auto"/>
        <w:rPr>
          <w:noProof/>
        </w:rPr>
      </w:pPr>
      <w:r>
        <w:rPr>
          <w:noProof/>
        </w:rPr>
        <w:t>Kopgroep</w:t>
      </w:r>
    </w:p>
    <w:p w14:paraId="6C7347FB" w14:textId="080D6195" w:rsidR="00145157" w:rsidRDefault="00284666" w:rsidP="00AC5D86">
      <w:pPr>
        <w:pStyle w:val="Lijstalinea"/>
        <w:numPr>
          <w:ilvl w:val="0"/>
          <w:numId w:val="6"/>
        </w:numPr>
        <w:spacing w:line="240" w:lineRule="auto"/>
        <w:rPr>
          <w:noProof/>
        </w:rPr>
      </w:pPr>
      <w:r>
        <w:rPr>
          <w:noProof/>
        </w:rPr>
        <w:t>Functioneel Beheer</w:t>
      </w:r>
      <w:r w:rsidR="00145157">
        <w:rPr>
          <w:noProof/>
        </w:rPr>
        <w:t xml:space="preserve"> </w:t>
      </w:r>
      <w:r>
        <w:rPr>
          <w:noProof/>
        </w:rPr>
        <w:t>C-ARM</w:t>
      </w:r>
    </w:p>
    <w:p w14:paraId="046542F6" w14:textId="51129701" w:rsidR="005C130A" w:rsidRDefault="005C130A" w:rsidP="00AC5D86">
      <w:pPr>
        <w:pStyle w:val="Lijstalinea"/>
        <w:numPr>
          <w:ilvl w:val="0"/>
          <w:numId w:val="6"/>
        </w:numPr>
        <w:spacing w:line="240" w:lineRule="auto"/>
        <w:rPr>
          <w:noProof/>
        </w:rPr>
      </w:pPr>
      <w:r>
        <w:rPr>
          <w:noProof/>
        </w:rPr>
        <w:t>Development Teams C-ARM</w:t>
      </w:r>
    </w:p>
    <w:p w14:paraId="5137F14E" w14:textId="094B4E39" w:rsidR="00F827FE" w:rsidRDefault="00F827FE" w:rsidP="00AC5D86">
      <w:pPr>
        <w:pStyle w:val="Lijstalinea"/>
        <w:numPr>
          <w:ilvl w:val="0"/>
          <w:numId w:val="6"/>
        </w:numPr>
        <w:spacing w:line="240" w:lineRule="auto"/>
        <w:rPr>
          <w:noProof/>
        </w:rPr>
      </w:pPr>
      <w:r>
        <w:rPr>
          <w:noProof/>
        </w:rPr>
        <w:t>Release Management</w:t>
      </w:r>
    </w:p>
    <w:p w14:paraId="28567B25" w14:textId="758F274E" w:rsidR="00067F76" w:rsidRDefault="00067F76" w:rsidP="00067F76">
      <w:pPr>
        <w:spacing w:line="240" w:lineRule="auto"/>
        <w:rPr>
          <w:noProof/>
        </w:rPr>
      </w:pPr>
    </w:p>
    <w:p w14:paraId="0FE3C13E" w14:textId="7C7BD888" w:rsidR="00067F76" w:rsidRDefault="00067F76" w:rsidP="00067F76">
      <w:pPr>
        <w:spacing w:line="240" w:lineRule="auto"/>
        <w:rPr>
          <w:i/>
          <w:iCs/>
          <w:noProof/>
        </w:rPr>
      </w:pPr>
      <w:r>
        <w:rPr>
          <w:i/>
          <w:iCs/>
          <w:noProof/>
        </w:rPr>
        <w:t>Kopgroep</w:t>
      </w:r>
    </w:p>
    <w:p w14:paraId="7C61A22F" w14:textId="6E5DEC3F" w:rsidR="0052303A" w:rsidRDefault="0052303A" w:rsidP="00067F76">
      <w:pPr>
        <w:spacing w:line="240" w:lineRule="auto"/>
        <w:rPr>
          <w:noProof/>
        </w:rPr>
      </w:pPr>
      <w:r>
        <w:rPr>
          <w:noProof/>
        </w:rPr>
        <w:t xml:space="preserve">De Kopgroep zijn testers van de </w:t>
      </w:r>
      <w:r w:rsidR="004F1CA0">
        <w:rPr>
          <w:noProof/>
        </w:rPr>
        <w:t>leden van de NEDU</w:t>
      </w:r>
      <w:r>
        <w:rPr>
          <w:noProof/>
        </w:rPr>
        <w:t>, waarbij elke marktrol met minimaal twee afgevaardigden is vertegenwoordigd.</w:t>
      </w:r>
    </w:p>
    <w:p w14:paraId="07B542B7" w14:textId="6F8C81EF" w:rsidR="007456DF" w:rsidRDefault="00067F76" w:rsidP="00067F76">
      <w:pPr>
        <w:spacing w:line="240" w:lineRule="auto"/>
        <w:rPr>
          <w:noProof/>
        </w:rPr>
      </w:pPr>
      <w:r>
        <w:rPr>
          <w:noProof/>
        </w:rPr>
        <w:t xml:space="preserve">De </w:t>
      </w:r>
      <w:r w:rsidR="00A63EBB">
        <w:rPr>
          <w:noProof/>
        </w:rPr>
        <w:t xml:space="preserve">leden van de </w:t>
      </w:r>
      <w:r>
        <w:rPr>
          <w:noProof/>
        </w:rPr>
        <w:t>Kopgroep zijn de zgn. ‘Frontrunners’ van de markt</w:t>
      </w:r>
      <w:r w:rsidR="00A63EBB">
        <w:rPr>
          <w:noProof/>
        </w:rPr>
        <w:t xml:space="preserve">, zij krijgen als eerste de nieuwe functionaliteiten </w:t>
      </w:r>
      <w:r w:rsidR="00D83DFB">
        <w:rPr>
          <w:noProof/>
        </w:rPr>
        <w:t xml:space="preserve">onder ogen. Na een demo van de gerealiseerde functionaliteiten wordt er door de leden van de Kopgroep een van te voren overeengekomen set aan progressie- en regressie testscenario’s </w:t>
      </w:r>
      <w:r w:rsidR="00B120EC">
        <w:rPr>
          <w:noProof/>
        </w:rPr>
        <w:t>doorlopen</w:t>
      </w:r>
      <w:r w:rsidR="00D83DFB">
        <w:rPr>
          <w:noProof/>
        </w:rPr>
        <w:t>.</w:t>
      </w:r>
      <w:r w:rsidR="00B120EC">
        <w:rPr>
          <w:noProof/>
        </w:rPr>
        <w:t xml:space="preserve"> Tevens geeft de Kopgroep advies over de vrijgave van de acceptatie omgeving voor </w:t>
      </w:r>
      <w:r w:rsidR="007456DF">
        <w:rPr>
          <w:noProof/>
        </w:rPr>
        <w:t>aanvang van de gebruikers acceptatie testen en vrije testen door de marktpartijen.</w:t>
      </w:r>
    </w:p>
    <w:p w14:paraId="0ABCF9EE" w14:textId="77777777" w:rsidR="007456DF" w:rsidRDefault="007456DF" w:rsidP="00067F76">
      <w:pPr>
        <w:spacing w:line="240" w:lineRule="auto"/>
        <w:rPr>
          <w:noProof/>
        </w:rPr>
      </w:pPr>
    </w:p>
    <w:p w14:paraId="3A903DCE" w14:textId="3B103AB1" w:rsidR="007456DF" w:rsidRDefault="00013CD4" w:rsidP="00067F76">
      <w:pPr>
        <w:spacing w:line="240" w:lineRule="auto"/>
        <w:rPr>
          <w:i/>
          <w:iCs/>
          <w:noProof/>
        </w:rPr>
      </w:pPr>
      <w:r>
        <w:rPr>
          <w:i/>
          <w:iCs/>
          <w:noProof/>
        </w:rPr>
        <w:t>Operation Teams</w:t>
      </w:r>
      <w:r w:rsidR="007456DF">
        <w:rPr>
          <w:i/>
          <w:iCs/>
          <w:noProof/>
        </w:rPr>
        <w:t xml:space="preserve"> C-ARM</w:t>
      </w:r>
    </w:p>
    <w:p w14:paraId="5DF8C2FE" w14:textId="6A98C13C" w:rsidR="00145157" w:rsidRDefault="007456DF" w:rsidP="00067F76">
      <w:pPr>
        <w:spacing w:line="240" w:lineRule="auto"/>
        <w:rPr>
          <w:noProof/>
        </w:rPr>
      </w:pPr>
      <w:r>
        <w:rPr>
          <w:noProof/>
        </w:rPr>
        <w:t xml:space="preserve">Ten tijde van de Kopgroep Testen en de Gebruikers Acceptatie Testen </w:t>
      </w:r>
      <w:r w:rsidR="00265970">
        <w:rPr>
          <w:noProof/>
        </w:rPr>
        <w:t xml:space="preserve">dienen issues via de algemene mailbox </w:t>
      </w:r>
      <w:hyperlink r:id="rId12" w:history="1">
        <w:r w:rsidR="00265970" w:rsidRPr="00FF43C6">
          <w:rPr>
            <w:rStyle w:val="Hyperlink"/>
            <w:noProof/>
          </w:rPr>
          <w:t>projecten@edsn.nl</w:t>
        </w:r>
      </w:hyperlink>
      <w:r w:rsidR="00265970">
        <w:rPr>
          <w:noProof/>
        </w:rPr>
        <w:t xml:space="preserve"> gelogd te worden. Functioneel Beheer is eigenaar van deze mailbox, </w:t>
      </w:r>
      <w:r w:rsidR="003F5161">
        <w:rPr>
          <w:noProof/>
        </w:rPr>
        <w:t xml:space="preserve">logt de ontvangen issues in het centrale ticketsysteem </w:t>
      </w:r>
      <w:r w:rsidR="00145157">
        <w:rPr>
          <w:noProof/>
        </w:rPr>
        <w:t xml:space="preserve">van EDSN, voert een eerste analyse uit op de ontvangen issues en zet de ontvangen issues uit binnen de EDSN Organisatie. </w:t>
      </w:r>
    </w:p>
    <w:p w14:paraId="0139F9F6" w14:textId="67302718" w:rsidR="00113FE8" w:rsidRDefault="00113FE8" w:rsidP="00067F76">
      <w:pPr>
        <w:spacing w:line="240" w:lineRule="auto"/>
        <w:rPr>
          <w:noProof/>
        </w:rPr>
      </w:pPr>
      <w:r>
        <w:rPr>
          <w:noProof/>
        </w:rPr>
        <w:t xml:space="preserve">Tevens dient Operations C-ARM ten tijde van het oplossen </w:t>
      </w:r>
      <w:r w:rsidR="00C343EB">
        <w:rPr>
          <w:noProof/>
        </w:rPr>
        <w:t xml:space="preserve">en opleveren </w:t>
      </w:r>
      <w:r>
        <w:rPr>
          <w:noProof/>
        </w:rPr>
        <w:t>van bevindingen</w:t>
      </w:r>
      <w:r w:rsidR="00C343EB">
        <w:rPr>
          <w:noProof/>
        </w:rPr>
        <w:t xml:space="preserve"> sanity checks te doen alvorens de nieuwe functionaliteiten vrij te geven voor testactiviteiten voor het project.</w:t>
      </w:r>
      <w:r>
        <w:rPr>
          <w:noProof/>
        </w:rPr>
        <w:t xml:space="preserve"> </w:t>
      </w:r>
    </w:p>
    <w:p w14:paraId="267C8257" w14:textId="11A0FA62" w:rsidR="005C130A" w:rsidRDefault="005C130A" w:rsidP="00067F76">
      <w:pPr>
        <w:spacing w:line="240" w:lineRule="auto"/>
        <w:rPr>
          <w:noProof/>
        </w:rPr>
      </w:pPr>
    </w:p>
    <w:p w14:paraId="67B22C9C" w14:textId="18FC45AB" w:rsidR="005C130A" w:rsidRDefault="005C130A" w:rsidP="00067F76">
      <w:pPr>
        <w:spacing w:line="240" w:lineRule="auto"/>
        <w:rPr>
          <w:i/>
          <w:iCs/>
          <w:noProof/>
        </w:rPr>
      </w:pPr>
      <w:r>
        <w:rPr>
          <w:i/>
          <w:iCs/>
          <w:noProof/>
        </w:rPr>
        <w:t>Development Teams C-ARM</w:t>
      </w:r>
    </w:p>
    <w:p w14:paraId="21096E31" w14:textId="64E848CD" w:rsidR="005C130A" w:rsidRDefault="005C130A" w:rsidP="00067F76">
      <w:pPr>
        <w:spacing w:line="240" w:lineRule="auto"/>
        <w:rPr>
          <w:noProof/>
        </w:rPr>
      </w:pPr>
      <w:r w:rsidRPr="005C130A">
        <w:rPr>
          <w:noProof/>
        </w:rPr>
        <w:t>De Development Teams C-ARM hanteren een Agile-werkwijze vo</w:t>
      </w:r>
      <w:r>
        <w:rPr>
          <w:noProof/>
        </w:rPr>
        <w:t xml:space="preserve">or het realiseren van nieuwe functionaliteiten. </w:t>
      </w:r>
      <w:r w:rsidR="00EC3E48">
        <w:rPr>
          <w:noProof/>
        </w:rPr>
        <w:t>De Unit Testen, Performance Testen zijn onderdeel van de Definition of Done</w:t>
      </w:r>
      <w:r w:rsidR="00E0148D">
        <w:rPr>
          <w:noProof/>
        </w:rPr>
        <w:t xml:space="preserve">, de aansturing van deze testen geschiedt dan ook niet via het project TR2021, het project TR2021 </w:t>
      </w:r>
      <w:r w:rsidR="004E3E09">
        <w:rPr>
          <w:noProof/>
        </w:rPr>
        <w:t xml:space="preserve">is </w:t>
      </w:r>
      <w:r w:rsidR="0099724D">
        <w:rPr>
          <w:noProof/>
        </w:rPr>
        <w:t xml:space="preserve">derhalve </w:t>
      </w:r>
      <w:r w:rsidR="00EC2504">
        <w:rPr>
          <w:noProof/>
        </w:rPr>
        <w:t xml:space="preserve">als stakeholder </w:t>
      </w:r>
      <w:r w:rsidR="004E3E09">
        <w:rPr>
          <w:noProof/>
        </w:rPr>
        <w:t>aanwezig op de momenten</w:t>
      </w:r>
      <w:r w:rsidR="00EC2504">
        <w:rPr>
          <w:noProof/>
        </w:rPr>
        <w:t xml:space="preserve"> dat </w:t>
      </w:r>
      <w:r w:rsidR="004E3E09">
        <w:rPr>
          <w:noProof/>
        </w:rPr>
        <w:t>nieuwe functionaliteiten gedemonsteerd worden (demo’s).</w:t>
      </w:r>
    </w:p>
    <w:p w14:paraId="3E3DBB49" w14:textId="290486C6" w:rsidR="00F827FE" w:rsidRDefault="00F827FE" w:rsidP="00067F76">
      <w:pPr>
        <w:spacing w:line="240" w:lineRule="auto"/>
        <w:rPr>
          <w:noProof/>
        </w:rPr>
      </w:pPr>
      <w:r>
        <w:rPr>
          <w:noProof/>
        </w:rPr>
        <w:t>Ten tijde van Kopgroep Testen en Gebruikers Acceptatie Testen zijn development en test resources benodigd voor het oplossen en testen van eventuele issues.</w:t>
      </w:r>
    </w:p>
    <w:p w14:paraId="2DB317E6" w14:textId="4AA88E59" w:rsidR="005B4EC3" w:rsidRDefault="005B4EC3" w:rsidP="00067F76">
      <w:pPr>
        <w:spacing w:line="240" w:lineRule="auto"/>
        <w:rPr>
          <w:noProof/>
        </w:rPr>
      </w:pPr>
    </w:p>
    <w:p w14:paraId="3F69C439" w14:textId="376540DF" w:rsidR="005B4EC3" w:rsidRDefault="005B4EC3" w:rsidP="00067F76">
      <w:pPr>
        <w:spacing w:line="240" w:lineRule="auto"/>
        <w:rPr>
          <w:i/>
          <w:iCs/>
          <w:noProof/>
        </w:rPr>
      </w:pPr>
      <w:r>
        <w:rPr>
          <w:i/>
          <w:iCs/>
          <w:noProof/>
        </w:rPr>
        <w:t>Release Management</w:t>
      </w:r>
    </w:p>
    <w:p w14:paraId="427673C4" w14:textId="0E2862F2" w:rsidR="005B4EC3" w:rsidRPr="005B4EC3" w:rsidRDefault="005B4EC3" w:rsidP="00067F76">
      <w:pPr>
        <w:spacing w:line="240" w:lineRule="auto"/>
        <w:rPr>
          <w:noProof/>
        </w:rPr>
      </w:pPr>
      <w:r>
        <w:rPr>
          <w:noProof/>
        </w:rPr>
        <w:t xml:space="preserve">Release Management is onderdeel van de testorganisatie voor het treffen van voorbereiden van </w:t>
      </w:r>
      <w:r w:rsidR="00232523">
        <w:rPr>
          <w:noProof/>
        </w:rPr>
        <w:t xml:space="preserve">releases op de verschillende omgevingen (Ontwikkel, Test, Acceptatie en Productie). Tevens dient release management </w:t>
      </w:r>
      <w:r w:rsidR="00875BEC">
        <w:rPr>
          <w:noProof/>
        </w:rPr>
        <w:t xml:space="preserve">onderdeel te zijn van het team ten tijde van Kopgroep Testen en Gebruikers Acceptatie Testen om ervoor te zorgen dat </w:t>
      </w:r>
      <w:r w:rsidR="001B66B0">
        <w:rPr>
          <w:noProof/>
        </w:rPr>
        <w:t>eventuele issues op procesmatige en gecontroleerde wijze gerelease</w:t>
      </w:r>
      <w:r w:rsidR="00BD332A">
        <w:rPr>
          <w:noProof/>
        </w:rPr>
        <w:t xml:space="preserve">d en </w:t>
      </w:r>
      <w:r w:rsidR="001B66B0">
        <w:rPr>
          <w:noProof/>
        </w:rPr>
        <w:t xml:space="preserve">ter hertest aangeboden </w:t>
      </w:r>
      <w:r w:rsidR="00BD332A">
        <w:rPr>
          <w:noProof/>
        </w:rPr>
        <w:t>worden.</w:t>
      </w:r>
    </w:p>
    <w:sectPr w:rsidR="005B4EC3" w:rsidRPr="005B4EC3" w:rsidSect="00DF39BA">
      <w:headerReference w:type="default" r:id="rId13"/>
      <w:footerReference w:type="default" r:id="rId14"/>
      <w:headerReference w:type="first" r:id="rId15"/>
      <w:pgSz w:w="11906" w:h="16838" w:code="9"/>
      <w:pgMar w:top="3005" w:right="1418" w:bottom="1276" w:left="1418" w:header="709" w:footer="52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048784" w14:textId="77777777" w:rsidR="00773B3B" w:rsidRDefault="00773B3B" w:rsidP="000C1E6C">
      <w:pPr>
        <w:spacing w:line="240" w:lineRule="auto"/>
      </w:pPr>
      <w:r>
        <w:separator/>
      </w:r>
    </w:p>
  </w:endnote>
  <w:endnote w:type="continuationSeparator" w:id="0">
    <w:p w14:paraId="0F493E31" w14:textId="77777777" w:rsidR="00773B3B" w:rsidRDefault="00773B3B" w:rsidP="000C1E6C">
      <w:pPr>
        <w:spacing w:line="240" w:lineRule="auto"/>
      </w:pPr>
      <w:r>
        <w:continuationSeparator/>
      </w:r>
    </w:p>
  </w:endnote>
  <w:endnote w:type="continuationNotice" w:id="1">
    <w:p w14:paraId="3F12B06F" w14:textId="77777777" w:rsidR="00773B3B" w:rsidRDefault="00773B3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5CB978" w14:textId="77777777" w:rsidR="00880F0A" w:rsidRDefault="00880F0A" w:rsidP="00E430E1">
    <w:pPr>
      <w:pStyle w:val="Voettekst"/>
      <w:rPr>
        <w:color w:val="000000" w:themeColor="text1"/>
      </w:rPr>
    </w:pPr>
  </w:p>
  <w:p w14:paraId="54441B97" w14:textId="77777777" w:rsidR="00880F0A" w:rsidRDefault="00880F0A" w:rsidP="00E430E1">
    <w:pPr>
      <w:pStyle w:val="Voettekst"/>
      <w:rPr>
        <w:color w:val="000000" w:themeColor="text1"/>
      </w:rPr>
    </w:pPr>
  </w:p>
  <w:p w14:paraId="53E35861" w14:textId="77777777" w:rsidR="00880F0A" w:rsidRDefault="00880F0A">
    <w:pPr>
      <w:pStyle w:val="Voettekst"/>
    </w:pPr>
    <w:r>
      <w:rPr>
        <w:color w:val="000000" w:themeColor="text1"/>
      </w:rPr>
      <w:t>www.edsn.nl</w:t>
    </w:r>
    <w:r>
      <w:t xml:space="preserve"> </w:t>
    </w:r>
    <w:r>
      <w:tab/>
    </w:r>
    <w:r>
      <w:tab/>
    </w:r>
    <w:r w:rsidRPr="00DA03D4">
      <w:rPr>
        <w:b/>
      </w:rPr>
      <w:fldChar w:fldCharType="begin"/>
    </w:r>
    <w:r w:rsidRPr="00DA03D4">
      <w:rPr>
        <w:b/>
      </w:rPr>
      <w:instrText xml:space="preserve"> PAGE   \* MERGEFORMAT </w:instrText>
    </w:r>
    <w:r w:rsidRPr="00DA03D4">
      <w:rPr>
        <w:b/>
      </w:rPr>
      <w:fldChar w:fldCharType="separate"/>
    </w:r>
    <w:r>
      <w:rPr>
        <w:b/>
        <w:noProof/>
      </w:rPr>
      <w:t>1</w:t>
    </w:r>
    <w:r w:rsidRPr="00DA03D4">
      <w:rPr>
        <w:b/>
      </w:rPr>
      <w:fldChar w:fldCharType="end"/>
    </w:r>
    <w:r w:rsidRPr="00DA03D4">
      <w:rPr>
        <w:b/>
      </w:rPr>
      <w:t xml:space="preserve"> - </w:t>
    </w:r>
    <w:r w:rsidRPr="00DA03D4">
      <w:rPr>
        <w:b/>
      </w:rPr>
      <w:fldChar w:fldCharType="begin"/>
    </w:r>
    <w:r w:rsidRPr="00DA03D4">
      <w:rPr>
        <w:b/>
      </w:rPr>
      <w:instrText xml:space="preserve"> NUMPAGES   \* MERGEFORMAT </w:instrText>
    </w:r>
    <w:r w:rsidRPr="00DA03D4">
      <w:rPr>
        <w:b/>
      </w:rPr>
      <w:fldChar w:fldCharType="separate"/>
    </w:r>
    <w:r>
      <w:rPr>
        <w:b/>
        <w:noProof/>
      </w:rPr>
      <w:t>1</w:t>
    </w:r>
    <w:r w:rsidRPr="00DA03D4">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ECADB6" w14:textId="77777777" w:rsidR="00773B3B" w:rsidRDefault="00773B3B" w:rsidP="000C1E6C">
      <w:pPr>
        <w:spacing w:line="240" w:lineRule="auto"/>
      </w:pPr>
      <w:r>
        <w:separator/>
      </w:r>
    </w:p>
  </w:footnote>
  <w:footnote w:type="continuationSeparator" w:id="0">
    <w:p w14:paraId="6D4338E0" w14:textId="77777777" w:rsidR="00773B3B" w:rsidRDefault="00773B3B" w:rsidP="000C1E6C">
      <w:pPr>
        <w:spacing w:line="240" w:lineRule="auto"/>
      </w:pPr>
      <w:r>
        <w:continuationSeparator/>
      </w:r>
    </w:p>
  </w:footnote>
  <w:footnote w:type="continuationNotice" w:id="1">
    <w:p w14:paraId="1262D62D" w14:textId="77777777" w:rsidR="00773B3B" w:rsidRDefault="00773B3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D6533" w14:textId="77777777" w:rsidR="00880F0A" w:rsidRDefault="00880F0A">
    <w:pPr>
      <w:pStyle w:val="Koptekst"/>
    </w:pPr>
    <w:r>
      <w:rPr>
        <w:noProof/>
        <w:snapToGrid/>
      </w:rPr>
      <w:drawing>
        <wp:anchor distT="0" distB="0" distL="114300" distR="114300" simplePos="0" relativeHeight="251658241" behindDoc="0" locked="0" layoutInCell="1" allowOverlap="1" wp14:anchorId="282D2075" wp14:editId="6642F8E6">
          <wp:simplePos x="0" y="0"/>
          <wp:positionH relativeFrom="page">
            <wp:posOffset>5274945</wp:posOffset>
          </wp:positionH>
          <wp:positionV relativeFrom="page">
            <wp:posOffset>360045</wp:posOffset>
          </wp:positionV>
          <wp:extent cx="1357200" cy="342000"/>
          <wp:effectExtent l="0" t="0" r="0" b="127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_EDSN_FC_V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7200" cy="342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68E633" w14:textId="77777777" w:rsidR="00880F0A" w:rsidRDefault="00880F0A">
    <w:pPr>
      <w:pStyle w:val="Koptekst"/>
    </w:pPr>
    <w:r>
      <w:rPr>
        <w:noProof/>
        <w:snapToGrid/>
      </w:rPr>
      <w:drawing>
        <wp:anchor distT="0" distB="0" distL="114300" distR="114300" simplePos="0" relativeHeight="251658240" behindDoc="0" locked="0" layoutInCell="1" allowOverlap="1" wp14:anchorId="32538BF0" wp14:editId="4A2C3DBE">
          <wp:simplePos x="0" y="0"/>
          <wp:positionH relativeFrom="page">
            <wp:posOffset>5274945</wp:posOffset>
          </wp:positionH>
          <wp:positionV relativeFrom="page">
            <wp:posOffset>1097915</wp:posOffset>
          </wp:positionV>
          <wp:extent cx="1357200" cy="342000"/>
          <wp:effectExtent l="0" t="0" r="0" b="127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_EDSN_FC_V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7200" cy="34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40621F"/>
    <w:multiLevelType w:val="hybridMultilevel"/>
    <w:tmpl w:val="0DA01B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15C0907"/>
    <w:multiLevelType w:val="hybridMultilevel"/>
    <w:tmpl w:val="09CE7A3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0FB4295"/>
    <w:multiLevelType w:val="hybridMultilevel"/>
    <w:tmpl w:val="2228ADD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8AA5C79"/>
    <w:multiLevelType w:val="hybridMultilevel"/>
    <w:tmpl w:val="ADD0B7B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8033726"/>
    <w:multiLevelType w:val="multilevel"/>
    <w:tmpl w:val="549A18CC"/>
    <w:lvl w:ilvl="0">
      <w:start w:val="1"/>
      <w:numFmt w:val="decimal"/>
      <w:lvlText w:val="%1"/>
      <w:lvlJc w:val="left"/>
      <w:pPr>
        <w:ind w:left="360" w:hanging="360"/>
      </w:pPr>
      <w:rPr>
        <w:rFonts w:hint="default"/>
        <w:color w:val="A2BBE2"/>
      </w:rPr>
    </w:lvl>
    <w:lvl w:ilvl="1">
      <w:start w:val="1"/>
      <w:numFmt w:val="decimal"/>
      <w:lvlText w:val="%2.%1"/>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3A927C6"/>
    <w:multiLevelType w:val="hybridMultilevel"/>
    <w:tmpl w:val="8B1632E0"/>
    <w:lvl w:ilvl="0" w:tplc="77324A80">
      <w:start w:val="1"/>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5A83017"/>
    <w:multiLevelType w:val="hybridMultilevel"/>
    <w:tmpl w:val="5F84C4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D0E002C"/>
    <w:multiLevelType w:val="multilevel"/>
    <w:tmpl w:val="3C48F8BE"/>
    <w:lvl w:ilvl="0">
      <w:start w:val="1"/>
      <w:numFmt w:val="decimal"/>
      <w:pStyle w:val="Kop1"/>
      <w:lvlText w:val="%1"/>
      <w:lvlJc w:val="left"/>
      <w:pPr>
        <w:ind w:left="360" w:hanging="360"/>
      </w:pPr>
      <w:rPr>
        <w:rFonts w:hint="default"/>
        <w:color w:val="A2BBE2"/>
      </w:rPr>
    </w:lvl>
    <w:lvl w:ilvl="1">
      <w:start w:val="1"/>
      <w:numFmt w:val="decimal"/>
      <w:pStyle w:val="Kop2"/>
      <w:lvlText w:val="%1.%2"/>
      <w:lvlJc w:val="left"/>
      <w:pPr>
        <w:ind w:left="720" w:hanging="360"/>
      </w:pPr>
      <w:rPr>
        <w:rFonts w:hint="default"/>
      </w:rPr>
    </w:lvl>
    <w:lvl w:ilvl="2">
      <w:start w:val="1"/>
      <w:numFmt w:val="decimal"/>
      <w:pStyle w:val="Kop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0D617AB"/>
    <w:multiLevelType w:val="hybridMultilevel"/>
    <w:tmpl w:val="39CE09B4"/>
    <w:lvl w:ilvl="0" w:tplc="A42A62CA">
      <w:start w:val="4"/>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39D1BAE"/>
    <w:multiLevelType w:val="hybridMultilevel"/>
    <w:tmpl w:val="A2EA8392"/>
    <w:lvl w:ilvl="0" w:tplc="04090001">
      <w:start w:val="1"/>
      <w:numFmt w:val="bullet"/>
      <w:lvlText w:val=""/>
      <w:lvlJc w:val="left"/>
      <w:pPr>
        <w:ind w:left="1069" w:hanging="360"/>
      </w:pPr>
      <w:rPr>
        <w:rFonts w:ascii="Symbol" w:hAnsi="Symbol" w:hint="default"/>
      </w:rPr>
    </w:lvl>
    <w:lvl w:ilvl="1" w:tplc="04090003">
      <w:start w:val="1"/>
      <w:numFmt w:val="bullet"/>
      <w:lvlText w:val="o"/>
      <w:lvlJc w:val="left"/>
      <w:pPr>
        <w:ind w:left="1789" w:hanging="360"/>
      </w:pPr>
      <w:rPr>
        <w:rFonts w:ascii="Courier New" w:hAnsi="Courier New" w:hint="default"/>
      </w:rPr>
    </w:lvl>
    <w:lvl w:ilvl="2" w:tplc="04090005">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7F412243"/>
    <w:multiLevelType w:val="hybridMultilevel"/>
    <w:tmpl w:val="27E0353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6"/>
  </w:num>
  <w:num w:numId="5">
    <w:abstractNumId w:val="3"/>
  </w:num>
  <w:num w:numId="6">
    <w:abstractNumId w:val="5"/>
  </w:num>
  <w:num w:numId="7">
    <w:abstractNumId w:val="10"/>
  </w:num>
  <w:num w:numId="8">
    <w:abstractNumId w:val="9"/>
  </w:num>
  <w:num w:numId="9">
    <w:abstractNumId w:val="8"/>
  </w:num>
  <w:num w:numId="10">
    <w:abstractNumId w:val="0"/>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09"/>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03F"/>
    <w:rsid w:val="00000D9E"/>
    <w:rsid w:val="0000198A"/>
    <w:rsid w:val="0000650F"/>
    <w:rsid w:val="00007371"/>
    <w:rsid w:val="000079B6"/>
    <w:rsid w:val="00013CD4"/>
    <w:rsid w:val="00017D86"/>
    <w:rsid w:val="00034E6F"/>
    <w:rsid w:val="00037011"/>
    <w:rsid w:val="000502A4"/>
    <w:rsid w:val="00050965"/>
    <w:rsid w:val="00051FF0"/>
    <w:rsid w:val="000573C7"/>
    <w:rsid w:val="00057955"/>
    <w:rsid w:val="000622EE"/>
    <w:rsid w:val="00065D41"/>
    <w:rsid w:val="00067F76"/>
    <w:rsid w:val="00070E56"/>
    <w:rsid w:val="00073183"/>
    <w:rsid w:val="00073FC6"/>
    <w:rsid w:val="000767D7"/>
    <w:rsid w:val="00081B64"/>
    <w:rsid w:val="00083C9C"/>
    <w:rsid w:val="00084400"/>
    <w:rsid w:val="00085D65"/>
    <w:rsid w:val="00094A43"/>
    <w:rsid w:val="00095751"/>
    <w:rsid w:val="000A0CF9"/>
    <w:rsid w:val="000A1D0B"/>
    <w:rsid w:val="000A1DC6"/>
    <w:rsid w:val="000A3CE0"/>
    <w:rsid w:val="000A58F4"/>
    <w:rsid w:val="000A6B26"/>
    <w:rsid w:val="000B019A"/>
    <w:rsid w:val="000B1926"/>
    <w:rsid w:val="000B33F2"/>
    <w:rsid w:val="000B35B1"/>
    <w:rsid w:val="000B74C8"/>
    <w:rsid w:val="000C1E6C"/>
    <w:rsid w:val="000C77E3"/>
    <w:rsid w:val="000D07C7"/>
    <w:rsid w:val="000D1C71"/>
    <w:rsid w:val="000D48AD"/>
    <w:rsid w:val="000D4C00"/>
    <w:rsid w:val="000D6274"/>
    <w:rsid w:val="000E2D20"/>
    <w:rsid w:val="000F0FAB"/>
    <w:rsid w:val="000F3EBD"/>
    <w:rsid w:val="000F401F"/>
    <w:rsid w:val="0010027F"/>
    <w:rsid w:val="00100B29"/>
    <w:rsid w:val="00101583"/>
    <w:rsid w:val="00102737"/>
    <w:rsid w:val="00102B59"/>
    <w:rsid w:val="00105C9A"/>
    <w:rsid w:val="001126E3"/>
    <w:rsid w:val="00113FE8"/>
    <w:rsid w:val="001206E9"/>
    <w:rsid w:val="00121FE5"/>
    <w:rsid w:val="0012321F"/>
    <w:rsid w:val="001247B7"/>
    <w:rsid w:val="001262F0"/>
    <w:rsid w:val="0012674C"/>
    <w:rsid w:val="00126F69"/>
    <w:rsid w:val="001308A8"/>
    <w:rsid w:val="00130FC3"/>
    <w:rsid w:val="001359F3"/>
    <w:rsid w:val="00140C08"/>
    <w:rsid w:val="00142B41"/>
    <w:rsid w:val="00143384"/>
    <w:rsid w:val="001443C8"/>
    <w:rsid w:val="00144662"/>
    <w:rsid w:val="00145157"/>
    <w:rsid w:val="00146B68"/>
    <w:rsid w:val="0015624A"/>
    <w:rsid w:val="00157401"/>
    <w:rsid w:val="00162A52"/>
    <w:rsid w:val="00164281"/>
    <w:rsid w:val="00172D11"/>
    <w:rsid w:val="00173541"/>
    <w:rsid w:val="00175F72"/>
    <w:rsid w:val="001767A5"/>
    <w:rsid w:val="00177A61"/>
    <w:rsid w:val="00181262"/>
    <w:rsid w:val="00184AB6"/>
    <w:rsid w:val="00184C11"/>
    <w:rsid w:val="00193644"/>
    <w:rsid w:val="00193AFE"/>
    <w:rsid w:val="001944B3"/>
    <w:rsid w:val="001A002C"/>
    <w:rsid w:val="001A1222"/>
    <w:rsid w:val="001A26E8"/>
    <w:rsid w:val="001A33A1"/>
    <w:rsid w:val="001A39DE"/>
    <w:rsid w:val="001A5802"/>
    <w:rsid w:val="001A6778"/>
    <w:rsid w:val="001A6AB6"/>
    <w:rsid w:val="001A74E9"/>
    <w:rsid w:val="001B01B3"/>
    <w:rsid w:val="001B1231"/>
    <w:rsid w:val="001B1310"/>
    <w:rsid w:val="001B4113"/>
    <w:rsid w:val="001B66B0"/>
    <w:rsid w:val="001B6A3E"/>
    <w:rsid w:val="001C03D7"/>
    <w:rsid w:val="001C07EA"/>
    <w:rsid w:val="001C1276"/>
    <w:rsid w:val="001C1316"/>
    <w:rsid w:val="001C2C3A"/>
    <w:rsid w:val="001C35CD"/>
    <w:rsid w:val="001C6EDC"/>
    <w:rsid w:val="001C7F87"/>
    <w:rsid w:val="001D12AE"/>
    <w:rsid w:val="001D549B"/>
    <w:rsid w:val="001E3960"/>
    <w:rsid w:val="001E3CE2"/>
    <w:rsid w:val="001F071C"/>
    <w:rsid w:val="001F32AC"/>
    <w:rsid w:val="001F5D7C"/>
    <w:rsid w:val="00201819"/>
    <w:rsid w:val="0020315D"/>
    <w:rsid w:val="002039F8"/>
    <w:rsid w:val="00206FAE"/>
    <w:rsid w:val="002076C6"/>
    <w:rsid w:val="00207A7F"/>
    <w:rsid w:val="002102B9"/>
    <w:rsid w:val="002104A8"/>
    <w:rsid w:val="002121EC"/>
    <w:rsid w:val="0021329C"/>
    <w:rsid w:val="002205AA"/>
    <w:rsid w:val="00224A15"/>
    <w:rsid w:val="00225CFD"/>
    <w:rsid w:val="00226AA3"/>
    <w:rsid w:val="00226F20"/>
    <w:rsid w:val="00232523"/>
    <w:rsid w:val="002331CF"/>
    <w:rsid w:val="002351CD"/>
    <w:rsid w:val="002400F4"/>
    <w:rsid w:val="00241485"/>
    <w:rsid w:val="00241ED9"/>
    <w:rsid w:val="00244903"/>
    <w:rsid w:val="00245C50"/>
    <w:rsid w:val="00246CB2"/>
    <w:rsid w:val="0024771D"/>
    <w:rsid w:val="002478FA"/>
    <w:rsid w:val="00253869"/>
    <w:rsid w:val="00254437"/>
    <w:rsid w:val="00254BCB"/>
    <w:rsid w:val="00254D73"/>
    <w:rsid w:val="00255D63"/>
    <w:rsid w:val="00256A38"/>
    <w:rsid w:val="00257B29"/>
    <w:rsid w:val="00260E7F"/>
    <w:rsid w:val="00261F4E"/>
    <w:rsid w:val="00264B6E"/>
    <w:rsid w:val="00265970"/>
    <w:rsid w:val="00265A34"/>
    <w:rsid w:val="00271156"/>
    <w:rsid w:val="002809BC"/>
    <w:rsid w:val="002829AF"/>
    <w:rsid w:val="00284666"/>
    <w:rsid w:val="002849BA"/>
    <w:rsid w:val="00285FDF"/>
    <w:rsid w:val="002869B8"/>
    <w:rsid w:val="002940B8"/>
    <w:rsid w:val="00294C52"/>
    <w:rsid w:val="002A02E5"/>
    <w:rsid w:val="002A0637"/>
    <w:rsid w:val="002A3006"/>
    <w:rsid w:val="002A43A4"/>
    <w:rsid w:val="002A4C7D"/>
    <w:rsid w:val="002B0D35"/>
    <w:rsid w:val="002B64FA"/>
    <w:rsid w:val="002B7259"/>
    <w:rsid w:val="002B7E8F"/>
    <w:rsid w:val="002C1599"/>
    <w:rsid w:val="002C1FC4"/>
    <w:rsid w:val="002C3EB6"/>
    <w:rsid w:val="002C559B"/>
    <w:rsid w:val="002C705A"/>
    <w:rsid w:val="002C7BE4"/>
    <w:rsid w:val="002D0896"/>
    <w:rsid w:val="002D1776"/>
    <w:rsid w:val="002D1906"/>
    <w:rsid w:val="002D3418"/>
    <w:rsid w:val="002D389A"/>
    <w:rsid w:val="002D3D5C"/>
    <w:rsid w:val="002D43E3"/>
    <w:rsid w:val="002D7A9B"/>
    <w:rsid w:val="002E0632"/>
    <w:rsid w:val="002E17CC"/>
    <w:rsid w:val="002E2553"/>
    <w:rsid w:val="002E2C9A"/>
    <w:rsid w:val="002E3592"/>
    <w:rsid w:val="002E4E4F"/>
    <w:rsid w:val="002E6D4B"/>
    <w:rsid w:val="002E723A"/>
    <w:rsid w:val="002E7C84"/>
    <w:rsid w:val="002F5ED3"/>
    <w:rsid w:val="00300910"/>
    <w:rsid w:val="00300B48"/>
    <w:rsid w:val="00300D7C"/>
    <w:rsid w:val="0030325F"/>
    <w:rsid w:val="0030399E"/>
    <w:rsid w:val="003039A3"/>
    <w:rsid w:val="0031301B"/>
    <w:rsid w:val="00323AF5"/>
    <w:rsid w:val="003242D9"/>
    <w:rsid w:val="0032706B"/>
    <w:rsid w:val="003378C9"/>
    <w:rsid w:val="003379EC"/>
    <w:rsid w:val="003436FD"/>
    <w:rsid w:val="00343731"/>
    <w:rsid w:val="003446E3"/>
    <w:rsid w:val="00346746"/>
    <w:rsid w:val="003502C5"/>
    <w:rsid w:val="00354030"/>
    <w:rsid w:val="0035562D"/>
    <w:rsid w:val="003602EC"/>
    <w:rsid w:val="00361B68"/>
    <w:rsid w:val="00361C0D"/>
    <w:rsid w:val="00363055"/>
    <w:rsid w:val="00364217"/>
    <w:rsid w:val="00365CF2"/>
    <w:rsid w:val="00371ACD"/>
    <w:rsid w:val="003725BB"/>
    <w:rsid w:val="00374677"/>
    <w:rsid w:val="00374C8C"/>
    <w:rsid w:val="0037574F"/>
    <w:rsid w:val="00381B10"/>
    <w:rsid w:val="0038343A"/>
    <w:rsid w:val="00383CE9"/>
    <w:rsid w:val="00386A86"/>
    <w:rsid w:val="0039478B"/>
    <w:rsid w:val="003947EF"/>
    <w:rsid w:val="00396B62"/>
    <w:rsid w:val="003972D9"/>
    <w:rsid w:val="00397E61"/>
    <w:rsid w:val="003A3FC6"/>
    <w:rsid w:val="003B0209"/>
    <w:rsid w:val="003B249F"/>
    <w:rsid w:val="003B25F1"/>
    <w:rsid w:val="003B2746"/>
    <w:rsid w:val="003B4ECD"/>
    <w:rsid w:val="003B7450"/>
    <w:rsid w:val="003C38B1"/>
    <w:rsid w:val="003C4152"/>
    <w:rsid w:val="003C4E1D"/>
    <w:rsid w:val="003C60E1"/>
    <w:rsid w:val="003C695C"/>
    <w:rsid w:val="003C78D6"/>
    <w:rsid w:val="003C7C1F"/>
    <w:rsid w:val="003D7503"/>
    <w:rsid w:val="003E20E9"/>
    <w:rsid w:val="003E479D"/>
    <w:rsid w:val="003E68A4"/>
    <w:rsid w:val="003E6C60"/>
    <w:rsid w:val="003F12E5"/>
    <w:rsid w:val="003F2C79"/>
    <w:rsid w:val="003F3AED"/>
    <w:rsid w:val="003F4173"/>
    <w:rsid w:val="003F5161"/>
    <w:rsid w:val="00402543"/>
    <w:rsid w:val="00403102"/>
    <w:rsid w:val="00405447"/>
    <w:rsid w:val="00411BD2"/>
    <w:rsid w:val="004147AD"/>
    <w:rsid w:val="00414CBA"/>
    <w:rsid w:val="004168EA"/>
    <w:rsid w:val="004169AD"/>
    <w:rsid w:val="00422294"/>
    <w:rsid w:val="00422494"/>
    <w:rsid w:val="004253FC"/>
    <w:rsid w:val="00425FA6"/>
    <w:rsid w:val="004272CC"/>
    <w:rsid w:val="00430290"/>
    <w:rsid w:val="00430721"/>
    <w:rsid w:val="0043319A"/>
    <w:rsid w:val="00433F7A"/>
    <w:rsid w:val="00436665"/>
    <w:rsid w:val="0043796A"/>
    <w:rsid w:val="00440C0F"/>
    <w:rsid w:val="004419C5"/>
    <w:rsid w:val="00450665"/>
    <w:rsid w:val="004518FB"/>
    <w:rsid w:val="00452138"/>
    <w:rsid w:val="00454540"/>
    <w:rsid w:val="004566C8"/>
    <w:rsid w:val="00456883"/>
    <w:rsid w:val="004613CF"/>
    <w:rsid w:val="004650C1"/>
    <w:rsid w:val="00472474"/>
    <w:rsid w:val="00474561"/>
    <w:rsid w:val="004756B2"/>
    <w:rsid w:val="00477C92"/>
    <w:rsid w:val="00477FE5"/>
    <w:rsid w:val="0048032F"/>
    <w:rsid w:val="004811AA"/>
    <w:rsid w:val="00483E02"/>
    <w:rsid w:val="00483E69"/>
    <w:rsid w:val="00484CBB"/>
    <w:rsid w:val="00484DAD"/>
    <w:rsid w:val="00484E41"/>
    <w:rsid w:val="00485B1B"/>
    <w:rsid w:val="00494B38"/>
    <w:rsid w:val="0049528B"/>
    <w:rsid w:val="004954F3"/>
    <w:rsid w:val="004A467E"/>
    <w:rsid w:val="004A4989"/>
    <w:rsid w:val="004A4AC7"/>
    <w:rsid w:val="004B0049"/>
    <w:rsid w:val="004B5759"/>
    <w:rsid w:val="004B631A"/>
    <w:rsid w:val="004B70F3"/>
    <w:rsid w:val="004C14F5"/>
    <w:rsid w:val="004C4292"/>
    <w:rsid w:val="004D1B86"/>
    <w:rsid w:val="004D78E7"/>
    <w:rsid w:val="004E06C1"/>
    <w:rsid w:val="004E1C03"/>
    <w:rsid w:val="004E34CD"/>
    <w:rsid w:val="004E3DC1"/>
    <w:rsid w:val="004E3E09"/>
    <w:rsid w:val="004E41B1"/>
    <w:rsid w:val="004E4FDB"/>
    <w:rsid w:val="004F1CA0"/>
    <w:rsid w:val="004F20B6"/>
    <w:rsid w:val="004F2851"/>
    <w:rsid w:val="004F2C1F"/>
    <w:rsid w:val="004F2D5C"/>
    <w:rsid w:val="004F3C7A"/>
    <w:rsid w:val="004F40A4"/>
    <w:rsid w:val="004F4E28"/>
    <w:rsid w:val="004F6A54"/>
    <w:rsid w:val="004F740F"/>
    <w:rsid w:val="005008F7"/>
    <w:rsid w:val="00500CD1"/>
    <w:rsid w:val="00502D7C"/>
    <w:rsid w:val="005058AB"/>
    <w:rsid w:val="005060D9"/>
    <w:rsid w:val="0050616D"/>
    <w:rsid w:val="005069B7"/>
    <w:rsid w:val="00507E0A"/>
    <w:rsid w:val="00511138"/>
    <w:rsid w:val="00512FE0"/>
    <w:rsid w:val="00513EB6"/>
    <w:rsid w:val="005162AA"/>
    <w:rsid w:val="00516E34"/>
    <w:rsid w:val="005217B2"/>
    <w:rsid w:val="0052303A"/>
    <w:rsid w:val="0052446E"/>
    <w:rsid w:val="00527FE7"/>
    <w:rsid w:val="005337F1"/>
    <w:rsid w:val="00537525"/>
    <w:rsid w:val="005378B8"/>
    <w:rsid w:val="005447E4"/>
    <w:rsid w:val="00547678"/>
    <w:rsid w:val="00547C25"/>
    <w:rsid w:val="00547E4B"/>
    <w:rsid w:val="00550548"/>
    <w:rsid w:val="00550D2D"/>
    <w:rsid w:val="005519F1"/>
    <w:rsid w:val="00552550"/>
    <w:rsid w:val="005534DF"/>
    <w:rsid w:val="00553EF8"/>
    <w:rsid w:val="005548B9"/>
    <w:rsid w:val="00555F3A"/>
    <w:rsid w:val="00555FA3"/>
    <w:rsid w:val="00557E45"/>
    <w:rsid w:val="00560DA8"/>
    <w:rsid w:val="0056194E"/>
    <w:rsid w:val="00561FAD"/>
    <w:rsid w:val="005657CF"/>
    <w:rsid w:val="00565C49"/>
    <w:rsid w:val="00570306"/>
    <w:rsid w:val="00571231"/>
    <w:rsid w:val="00571CA7"/>
    <w:rsid w:val="0057530B"/>
    <w:rsid w:val="005763EB"/>
    <w:rsid w:val="00577135"/>
    <w:rsid w:val="00584CE6"/>
    <w:rsid w:val="00586C3C"/>
    <w:rsid w:val="005877DC"/>
    <w:rsid w:val="00590B3A"/>
    <w:rsid w:val="00591AA0"/>
    <w:rsid w:val="005938B6"/>
    <w:rsid w:val="00597AC9"/>
    <w:rsid w:val="005A0BF1"/>
    <w:rsid w:val="005B2E0A"/>
    <w:rsid w:val="005B4EC3"/>
    <w:rsid w:val="005B51FE"/>
    <w:rsid w:val="005B660D"/>
    <w:rsid w:val="005B6F73"/>
    <w:rsid w:val="005C130A"/>
    <w:rsid w:val="005D019F"/>
    <w:rsid w:val="005D132D"/>
    <w:rsid w:val="005D150E"/>
    <w:rsid w:val="005D1C5E"/>
    <w:rsid w:val="005D1D5C"/>
    <w:rsid w:val="005D1E96"/>
    <w:rsid w:val="005D495B"/>
    <w:rsid w:val="005D79BF"/>
    <w:rsid w:val="005E0CEE"/>
    <w:rsid w:val="005E182B"/>
    <w:rsid w:val="005E2D49"/>
    <w:rsid w:val="005E5979"/>
    <w:rsid w:val="005F0524"/>
    <w:rsid w:val="005F1BC0"/>
    <w:rsid w:val="005F2105"/>
    <w:rsid w:val="005F22CB"/>
    <w:rsid w:val="005F242B"/>
    <w:rsid w:val="005F31FF"/>
    <w:rsid w:val="005F3FEF"/>
    <w:rsid w:val="005F55EC"/>
    <w:rsid w:val="005F67B2"/>
    <w:rsid w:val="00600914"/>
    <w:rsid w:val="00600E1F"/>
    <w:rsid w:val="00601FFB"/>
    <w:rsid w:val="006047E7"/>
    <w:rsid w:val="006050F0"/>
    <w:rsid w:val="00605643"/>
    <w:rsid w:val="00610178"/>
    <w:rsid w:val="006113B3"/>
    <w:rsid w:val="00612609"/>
    <w:rsid w:val="006171E1"/>
    <w:rsid w:val="00620219"/>
    <w:rsid w:val="006202C7"/>
    <w:rsid w:val="00626106"/>
    <w:rsid w:val="00626829"/>
    <w:rsid w:val="00626C93"/>
    <w:rsid w:val="00627E8F"/>
    <w:rsid w:val="00631F5D"/>
    <w:rsid w:val="00633CAA"/>
    <w:rsid w:val="00634632"/>
    <w:rsid w:val="00635AC6"/>
    <w:rsid w:val="0064022A"/>
    <w:rsid w:val="006426A0"/>
    <w:rsid w:val="00642DFF"/>
    <w:rsid w:val="006430D1"/>
    <w:rsid w:val="00643399"/>
    <w:rsid w:val="006435EC"/>
    <w:rsid w:val="00646D70"/>
    <w:rsid w:val="00646FE2"/>
    <w:rsid w:val="00654082"/>
    <w:rsid w:val="00655422"/>
    <w:rsid w:val="00656C67"/>
    <w:rsid w:val="006661CD"/>
    <w:rsid w:val="00667290"/>
    <w:rsid w:val="00667EC1"/>
    <w:rsid w:val="00682006"/>
    <w:rsid w:val="00690DDB"/>
    <w:rsid w:val="00691D92"/>
    <w:rsid w:val="00691F4C"/>
    <w:rsid w:val="006921C7"/>
    <w:rsid w:val="006A2DD2"/>
    <w:rsid w:val="006A3058"/>
    <w:rsid w:val="006A38A7"/>
    <w:rsid w:val="006A49C9"/>
    <w:rsid w:val="006A609E"/>
    <w:rsid w:val="006A6104"/>
    <w:rsid w:val="006A7B79"/>
    <w:rsid w:val="006A7F2F"/>
    <w:rsid w:val="006B4D29"/>
    <w:rsid w:val="006B50CE"/>
    <w:rsid w:val="006B5F37"/>
    <w:rsid w:val="006C0B1A"/>
    <w:rsid w:val="006C10E8"/>
    <w:rsid w:val="006C314A"/>
    <w:rsid w:val="006C3D26"/>
    <w:rsid w:val="006C4CA7"/>
    <w:rsid w:val="006D0B18"/>
    <w:rsid w:val="006D1AF9"/>
    <w:rsid w:val="006D1DA8"/>
    <w:rsid w:val="006D2140"/>
    <w:rsid w:val="006D31CB"/>
    <w:rsid w:val="006D4ECA"/>
    <w:rsid w:val="006D5B7B"/>
    <w:rsid w:val="006D5E73"/>
    <w:rsid w:val="006E279A"/>
    <w:rsid w:val="006E3A0D"/>
    <w:rsid w:val="006E6BD6"/>
    <w:rsid w:val="006E742E"/>
    <w:rsid w:val="0070110F"/>
    <w:rsid w:val="007049B3"/>
    <w:rsid w:val="00711D2C"/>
    <w:rsid w:val="007138BF"/>
    <w:rsid w:val="00714B8D"/>
    <w:rsid w:val="00720FF6"/>
    <w:rsid w:val="007234F7"/>
    <w:rsid w:val="00724895"/>
    <w:rsid w:val="00732016"/>
    <w:rsid w:val="0073288E"/>
    <w:rsid w:val="00733E7C"/>
    <w:rsid w:val="007362B5"/>
    <w:rsid w:val="00736D2E"/>
    <w:rsid w:val="007456DF"/>
    <w:rsid w:val="00745A5A"/>
    <w:rsid w:val="00746655"/>
    <w:rsid w:val="00751F63"/>
    <w:rsid w:val="007543A4"/>
    <w:rsid w:val="007553B9"/>
    <w:rsid w:val="00760070"/>
    <w:rsid w:val="00761609"/>
    <w:rsid w:val="007677BF"/>
    <w:rsid w:val="00771AB8"/>
    <w:rsid w:val="00772EAD"/>
    <w:rsid w:val="00773B3B"/>
    <w:rsid w:val="00774DBF"/>
    <w:rsid w:val="00777E5F"/>
    <w:rsid w:val="0078020B"/>
    <w:rsid w:val="00780246"/>
    <w:rsid w:val="007832B3"/>
    <w:rsid w:val="00792FF4"/>
    <w:rsid w:val="00793AE7"/>
    <w:rsid w:val="007965CF"/>
    <w:rsid w:val="00797204"/>
    <w:rsid w:val="0079792B"/>
    <w:rsid w:val="007A2731"/>
    <w:rsid w:val="007A3EBF"/>
    <w:rsid w:val="007A50D8"/>
    <w:rsid w:val="007A54CA"/>
    <w:rsid w:val="007A70DD"/>
    <w:rsid w:val="007B11C6"/>
    <w:rsid w:val="007B407A"/>
    <w:rsid w:val="007B7C74"/>
    <w:rsid w:val="007C00E4"/>
    <w:rsid w:val="007C030F"/>
    <w:rsid w:val="007C0F9D"/>
    <w:rsid w:val="007C5DA2"/>
    <w:rsid w:val="007D16CF"/>
    <w:rsid w:val="007D4BCA"/>
    <w:rsid w:val="007D4E64"/>
    <w:rsid w:val="007D6CDA"/>
    <w:rsid w:val="007D6D8E"/>
    <w:rsid w:val="007E222B"/>
    <w:rsid w:val="007E260B"/>
    <w:rsid w:val="007E5CCF"/>
    <w:rsid w:val="007F28A8"/>
    <w:rsid w:val="007F4BF0"/>
    <w:rsid w:val="007F6EEA"/>
    <w:rsid w:val="00801708"/>
    <w:rsid w:val="00802820"/>
    <w:rsid w:val="00802BBF"/>
    <w:rsid w:val="00807474"/>
    <w:rsid w:val="008104AF"/>
    <w:rsid w:val="008108BF"/>
    <w:rsid w:val="008113AE"/>
    <w:rsid w:val="00811440"/>
    <w:rsid w:val="00811ACF"/>
    <w:rsid w:val="00814FB0"/>
    <w:rsid w:val="0081702E"/>
    <w:rsid w:val="0081725B"/>
    <w:rsid w:val="00821273"/>
    <w:rsid w:val="00824BB4"/>
    <w:rsid w:val="00833329"/>
    <w:rsid w:val="00834707"/>
    <w:rsid w:val="00835E88"/>
    <w:rsid w:val="008361D2"/>
    <w:rsid w:val="0084071A"/>
    <w:rsid w:val="0084132A"/>
    <w:rsid w:val="0084251D"/>
    <w:rsid w:val="0084588F"/>
    <w:rsid w:val="00850854"/>
    <w:rsid w:val="0085125B"/>
    <w:rsid w:val="00851C16"/>
    <w:rsid w:val="00851CDA"/>
    <w:rsid w:val="008529F2"/>
    <w:rsid w:val="00853392"/>
    <w:rsid w:val="0085552E"/>
    <w:rsid w:val="008557B0"/>
    <w:rsid w:val="00855E1E"/>
    <w:rsid w:val="008576D2"/>
    <w:rsid w:val="00864124"/>
    <w:rsid w:val="00866A7E"/>
    <w:rsid w:val="00867E17"/>
    <w:rsid w:val="00870807"/>
    <w:rsid w:val="00871D4A"/>
    <w:rsid w:val="00872B14"/>
    <w:rsid w:val="00873E90"/>
    <w:rsid w:val="00874E02"/>
    <w:rsid w:val="00875569"/>
    <w:rsid w:val="00875BEC"/>
    <w:rsid w:val="00875CFF"/>
    <w:rsid w:val="00880ED5"/>
    <w:rsid w:val="00880F0A"/>
    <w:rsid w:val="00885D5D"/>
    <w:rsid w:val="008878F0"/>
    <w:rsid w:val="008923E4"/>
    <w:rsid w:val="00892731"/>
    <w:rsid w:val="008930EB"/>
    <w:rsid w:val="00894F16"/>
    <w:rsid w:val="00896726"/>
    <w:rsid w:val="00897219"/>
    <w:rsid w:val="008A1883"/>
    <w:rsid w:val="008A1C21"/>
    <w:rsid w:val="008A2C2B"/>
    <w:rsid w:val="008A3A56"/>
    <w:rsid w:val="008A4356"/>
    <w:rsid w:val="008A59BE"/>
    <w:rsid w:val="008A64B2"/>
    <w:rsid w:val="008B07C0"/>
    <w:rsid w:val="008B1F84"/>
    <w:rsid w:val="008B3A01"/>
    <w:rsid w:val="008B6F8E"/>
    <w:rsid w:val="008C229C"/>
    <w:rsid w:val="008C290B"/>
    <w:rsid w:val="008C2EC0"/>
    <w:rsid w:val="008C635C"/>
    <w:rsid w:val="008C6E98"/>
    <w:rsid w:val="008D13D8"/>
    <w:rsid w:val="008D399A"/>
    <w:rsid w:val="008D5BC3"/>
    <w:rsid w:val="008D7D17"/>
    <w:rsid w:val="008E02A9"/>
    <w:rsid w:val="008E10D8"/>
    <w:rsid w:val="008E5FA0"/>
    <w:rsid w:val="008E739A"/>
    <w:rsid w:val="008F02D6"/>
    <w:rsid w:val="008F42F1"/>
    <w:rsid w:val="008F682B"/>
    <w:rsid w:val="008F7C6E"/>
    <w:rsid w:val="009008D8"/>
    <w:rsid w:val="00900DFD"/>
    <w:rsid w:val="009013CB"/>
    <w:rsid w:val="009026DA"/>
    <w:rsid w:val="00903584"/>
    <w:rsid w:val="00904371"/>
    <w:rsid w:val="00904ABC"/>
    <w:rsid w:val="00904EDC"/>
    <w:rsid w:val="00905072"/>
    <w:rsid w:val="0090510E"/>
    <w:rsid w:val="00907217"/>
    <w:rsid w:val="00907AA6"/>
    <w:rsid w:val="009106A7"/>
    <w:rsid w:val="0091107F"/>
    <w:rsid w:val="0091645D"/>
    <w:rsid w:val="009216DD"/>
    <w:rsid w:val="00922E7C"/>
    <w:rsid w:val="00924C24"/>
    <w:rsid w:val="00924E70"/>
    <w:rsid w:val="00927BB8"/>
    <w:rsid w:val="00930114"/>
    <w:rsid w:val="0093358E"/>
    <w:rsid w:val="0093389F"/>
    <w:rsid w:val="0093431B"/>
    <w:rsid w:val="00934F32"/>
    <w:rsid w:val="009354AF"/>
    <w:rsid w:val="00937799"/>
    <w:rsid w:val="00940082"/>
    <w:rsid w:val="0094024A"/>
    <w:rsid w:val="0094054F"/>
    <w:rsid w:val="0094711B"/>
    <w:rsid w:val="009471F9"/>
    <w:rsid w:val="00952C7E"/>
    <w:rsid w:val="0095507D"/>
    <w:rsid w:val="00956027"/>
    <w:rsid w:val="0095786B"/>
    <w:rsid w:val="0096022B"/>
    <w:rsid w:val="009616D8"/>
    <w:rsid w:val="00962CA1"/>
    <w:rsid w:val="00964273"/>
    <w:rsid w:val="00966028"/>
    <w:rsid w:val="009666A1"/>
    <w:rsid w:val="00967BDC"/>
    <w:rsid w:val="00971B48"/>
    <w:rsid w:val="00972792"/>
    <w:rsid w:val="009730E9"/>
    <w:rsid w:val="00976118"/>
    <w:rsid w:val="0098035F"/>
    <w:rsid w:val="00983CA2"/>
    <w:rsid w:val="00986E40"/>
    <w:rsid w:val="00987181"/>
    <w:rsid w:val="00992627"/>
    <w:rsid w:val="009933FE"/>
    <w:rsid w:val="009936BC"/>
    <w:rsid w:val="0099724D"/>
    <w:rsid w:val="009A2908"/>
    <w:rsid w:val="009A327D"/>
    <w:rsid w:val="009A42FD"/>
    <w:rsid w:val="009A6081"/>
    <w:rsid w:val="009A6771"/>
    <w:rsid w:val="009A6D0D"/>
    <w:rsid w:val="009B15DE"/>
    <w:rsid w:val="009B18D4"/>
    <w:rsid w:val="009B592F"/>
    <w:rsid w:val="009C430F"/>
    <w:rsid w:val="009C5018"/>
    <w:rsid w:val="009C506E"/>
    <w:rsid w:val="009C60AA"/>
    <w:rsid w:val="009C6131"/>
    <w:rsid w:val="009D0EC3"/>
    <w:rsid w:val="009D488E"/>
    <w:rsid w:val="009D7C5E"/>
    <w:rsid w:val="009E0181"/>
    <w:rsid w:val="009E2088"/>
    <w:rsid w:val="009E3218"/>
    <w:rsid w:val="009E471D"/>
    <w:rsid w:val="009E79E2"/>
    <w:rsid w:val="009F0594"/>
    <w:rsid w:val="009F111F"/>
    <w:rsid w:val="009F37AE"/>
    <w:rsid w:val="009F49EB"/>
    <w:rsid w:val="009F69E9"/>
    <w:rsid w:val="009F7AB0"/>
    <w:rsid w:val="009F7FA7"/>
    <w:rsid w:val="00A00C6F"/>
    <w:rsid w:val="00A03C1C"/>
    <w:rsid w:val="00A054F8"/>
    <w:rsid w:val="00A11616"/>
    <w:rsid w:val="00A125FD"/>
    <w:rsid w:val="00A12DC2"/>
    <w:rsid w:val="00A13AFD"/>
    <w:rsid w:val="00A13BCC"/>
    <w:rsid w:val="00A1491E"/>
    <w:rsid w:val="00A15B8A"/>
    <w:rsid w:val="00A21BB5"/>
    <w:rsid w:val="00A23613"/>
    <w:rsid w:val="00A24E17"/>
    <w:rsid w:val="00A253CA"/>
    <w:rsid w:val="00A306D0"/>
    <w:rsid w:val="00A34765"/>
    <w:rsid w:val="00A456A1"/>
    <w:rsid w:val="00A45EF6"/>
    <w:rsid w:val="00A518F7"/>
    <w:rsid w:val="00A5249F"/>
    <w:rsid w:val="00A531C6"/>
    <w:rsid w:val="00A549ED"/>
    <w:rsid w:val="00A55DF5"/>
    <w:rsid w:val="00A57575"/>
    <w:rsid w:val="00A57B53"/>
    <w:rsid w:val="00A61A61"/>
    <w:rsid w:val="00A61BC7"/>
    <w:rsid w:val="00A61FE9"/>
    <w:rsid w:val="00A63A33"/>
    <w:rsid w:val="00A63A9E"/>
    <w:rsid w:val="00A63EBB"/>
    <w:rsid w:val="00A655EE"/>
    <w:rsid w:val="00A657A2"/>
    <w:rsid w:val="00A6594C"/>
    <w:rsid w:val="00A676C2"/>
    <w:rsid w:val="00A67BCD"/>
    <w:rsid w:val="00A67CF0"/>
    <w:rsid w:val="00A67E60"/>
    <w:rsid w:val="00A724BE"/>
    <w:rsid w:val="00A77036"/>
    <w:rsid w:val="00A80EEF"/>
    <w:rsid w:val="00A81D38"/>
    <w:rsid w:val="00A835CA"/>
    <w:rsid w:val="00A84B48"/>
    <w:rsid w:val="00A8507F"/>
    <w:rsid w:val="00AA0AEE"/>
    <w:rsid w:val="00AA0D05"/>
    <w:rsid w:val="00AA18BD"/>
    <w:rsid w:val="00AA19FA"/>
    <w:rsid w:val="00AA2571"/>
    <w:rsid w:val="00AA4EC1"/>
    <w:rsid w:val="00AB0F3E"/>
    <w:rsid w:val="00AB0FBB"/>
    <w:rsid w:val="00AB12A8"/>
    <w:rsid w:val="00AB2BCE"/>
    <w:rsid w:val="00AB3F85"/>
    <w:rsid w:val="00AB6F18"/>
    <w:rsid w:val="00AC5319"/>
    <w:rsid w:val="00AC5D86"/>
    <w:rsid w:val="00AC6053"/>
    <w:rsid w:val="00AC7125"/>
    <w:rsid w:val="00AC71AA"/>
    <w:rsid w:val="00AD16C2"/>
    <w:rsid w:val="00AD2179"/>
    <w:rsid w:val="00AD25D3"/>
    <w:rsid w:val="00AD6DCF"/>
    <w:rsid w:val="00AD7ABF"/>
    <w:rsid w:val="00AE0031"/>
    <w:rsid w:val="00AE093B"/>
    <w:rsid w:val="00AE0B19"/>
    <w:rsid w:val="00AE1134"/>
    <w:rsid w:val="00AE4619"/>
    <w:rsid w:val="00AE496B"/>
    <w:rsid w:val="00AE6F67"/>
    <w:rsid w:val="00AE74B3"/>
    <w:rsid w:val="00AF0835"/>
    <w:rsid w:val="00AF3A4D"/>
    <w:rsid w:val="00AF44B2"/>
    <w:rsid w:val="00AF6D92"/>
    <w:rsid w:val="00AF76AF"/>
    <w:rsid w:val="00B00BCB"/>
    <w:rsid w:val="00B012E5"/>
    <w:rsid w:val="00B03D2E"/>
    <w:rsid w:val="00B11E6C"/>
    <w:rsid w:val="00B120EC"/>
    <w:rsid w:val="00B129ED"/>
    <w:rsid w:val="00B12D8A"/>
    <w:rsid w:val="00B13173"/>
    <w:rsid w:val="00B143DA"/>
    <w:rsid w:val="00B175DE"/>
    <w:rsid w:val="00B1761E"/>
    <w:rsid w:val="00B23593"/>
    <w:rsid w:val="00B242D7"/>
    <w:rsid w:val="00B30180"/>
    <w:rsid w:val="00B33FA5"/>
    <w:rsid w:val="00B35080"/>
    <w:rsid w:val="00B353B9"/>
    <w:rsid w:val="00B354DD"/>
    <w:rsid w:val="00B36F19"/>
    <w:rsid w:val="00B36F90"/>
    <w:rsid w:val="00B41509"/>
    <w:rsid w:val="00B420AE"/>
    <w:rsid w:val="00B43599"/>
    <w:rsid w:val="00B445B6"/>
    <w:rsid w:val="00B4569B"/>
    <w:rsid w:val="00B45C2B"/>
    <w:rsid w:val="00B5079E"/>
    <w:rsid w:val="00B50B51"/>
    <w:rsid w:val="00B549D6"/>
    <w:rsid w:val="00B62C6D"/>
    <w:rsid w:val="00B63DFB"/>
    <w:rsid w:val="00B6694D"/>
    <w:rsid w:val="00B71292"/>
    <w:rsid w:val="00B721A3"/>
    <w:rsid w:val="00B73758"/>
    <w:rsid w:val="00B81952"/>
    <w:rsid w:val="00B8397C"/>
    <w:rsid w:val="00B860D7"/>
    <w:rsid w:val="00B867E3"/>
    <w:rsid w:val="00B87E52"/>
    <w:rsid w:val="00B922A7"/>
    <w:rsid w:val="00B93BAB"/>
    <w:rsid w:val="00B94ABC"/>
    <w:rsid w:val="00B97BBB"/>
    <w:rsid w:val="00BA103C"/>
    <w:rsid w:val="00BA19CA"/>
    <w:rsid w:val="00BA48C5"/>
    <w:rsid w:val="00BB2A19"/>
    <w:rsid w:val="00BB4A94"/>
    <w:rsid w:val="00BB51DB"/>
    <w:rsid w:val="00BB63D6"/>
    <w:rsid w:val="00BB7F8D"/>
    <w:rsid w:val="00BC4659"/>
    <w:rsid w:val="00BC48B3"/>
    <w:rsid w:val="00BC7FDC"/>
    <w:rsid w:val="00BD332A"/>
    <w:rsid w:val="00BD5095"/>
    <w:rsid w:val="00BD785A"/>
    <w:rsid w:val="00BE0905"/>
    <w:rsid w:val="00BE1C7F"/>
    <w:rsid w:val="00BE1CE5"/>
    <w:rsid w:val="00BF06DF"/>
    <w:rsid w:val="00BF1D41"/>
    <w:rsid w:val="00BF6D24"/>
    <w:rsid w:val="00C00B80"/>
    <w:rsid w:val="00C076B3"/>
    <w:rsid w:val="00C13A50"/>
    <w:rsid w:val="00C21C91"/>
    <w:rsid w:val="00C22A12"/>
    <w:rsid w:val="00C22C09"/>
    <w:rsid w:val="00C2413A"/>
    <w:rsid w:val="00C24196"/>
    <w:rsid w:val="00C25881"/>
    <w:rsid w:val="00C25B12"/>
    <w:rsid w:val="00C32531"/>
    <w:rsid w:val="00C343EB"/>
    <w:rsid w:val="00C35D28"/>
    <w:rsid w:val="00C35D2F"/>
    <w:rsid w:val="00C37471"/>
    <w:rsid w:val="00C37A6F"/>
    <w:rsid w:val="00C42FA5"/>
    <w:rsid w:val="00C45ABD"/>
    <w:rsid w:val="00C4776C"/>
    <w:rsid w:val="00C54B91"/>
    <w:rsid w:val="00C5513B"/>
    <w:rsid w:val="00C557B9"/>
    <w:rsid w:val="00C55E65"/>
    <w:rsid w:val="00C56852"/>
    <w:rsid w:val="00C60B35"/>
    <w:rsid w:val="00C610A7"/>
    <w:rsid w:val="00C612D0"/>
    <w:rsid w:val="00C620C2"/>
    <w:rsid w:val="00C62247"/>
    <w:rsid w:val="00C66652"/>
    <w:rsid w:val="00C672EA"/>
    <w:rsid w:val="00C67311"/>
    <w:rsid w:val="00C67353"/>
    <w:rsid w:val="00C72DD6"/>
    <w:rsid w:val="00C732A4"/>
    <w:rsid w:val="00C75C95"/>
    <w:rsid w:val="00C76D74"/>
    <w:rsid w:val="00C8388F"/>
    <w:rsid w:val="00C857C2"/>
    <w:rsid w:val="00C85950"/>
    <w:rsid w:val="00C87661"/>
    <w:rsid w:val="00C972D0"/>
    <w:rsid w:val="00CA0A18"/>
    <w:rsid w:val="00CA3749"/>
    <w:rsid w:val="00CA3EDE"/>
    <w:rsid w:val="00CA584C"/>
    <w:rsid w:val="00CB0CFA"/>
    <w:rsid w:val="00CB1383"/>
    <w:rsid w:val="00CB39BF"/>
    <w:rsid w:val="00CB6ADB"/>
    <w:rsid w:val="00CC0161"/>
    <w:rsid w:val="00CC1DA2"/>
    <w:rsid w:val="00CC22FB"/>
    <w:rsid w:val="00CC4C20"/>
    <w:rsid w:val="00CC6495"/>
    <w:rsid w:val="00CC7562"/>
    <w:rsid w:val="00CD44AD"/>
    <w:rsid w:val="00CD5711"/>
    <w:rsid w:val="00CD631B"/>
    <w:rsid w:val="00CD718E"/>
    <w:rsid w:val="00CD76A3"/>
    <w:rsid w:val="00CD7C41"/>
    <w:rsid w:val="00CE345B"/>
    <w:rsid w:val="00CE369C"/>
    <w:rsid w:val="00CE38EC"/>
    <w:rsid w:val="00CF1A0C"/>
    <w:rsid w:val="00CF274F"/>
    <w:rsid w:val="00CF2E90"/>
    <w:rsid w:val="00CF44DE"/>
    <w:rsid w:val="00CF4779"/>
    <w:rsid w:val="00CF6541"/>
    <w:rsid w:val="00CF7861"/>
    <w:rsid w:val="00D014B8"/>
    <w:rsid w:val="00D03941"/>
    <w:rsid w:val="00D0659E"/>
    <w:rsid w:val="00D10165"/>
    <w:rsid w:val="00D10D4B"/>
    <w:rsid w:val="00D14E26"/>
    <w:rsid w:val="00D1742B"/>
    <w:rsid w:val="00D17CCC"/>
    <w:rsid w:val="00D2020B"/>
    <w:rsid w:val="00D236BE"/>
    <w:rsid w:val="00D23C40"/>
    <w:rsid w:val="00D2650F"/>
    <w:rsid w:val="00D26C69"/>
    <w:rsid w:val="00D27320"/>
    <w:rsid w:val="00D2777B"/>
    <w:rsid w:val="00D30412"/>
    <w:rsid w:val="00D32DD7"/>
    <w:rsid w:val="00D32F1E"/>
    <w:rsid w:val="00D34E97"/>
    <w:rsid w:val="00D36441"/>
    <w:rsid w:val="00D4091A"/>
    <w:rsid w:val="00D41F74"/>
    <w:rsid w:val="00D45111"/>
    <w:rsid w:val="00D46618"/>
    <w:rsid w:val="00D5194B"/>
    <w:rsid w:val="00D536D4"/>
    <w:rsid w:val="00D540AE"/>
    <w:rsid w:val="00D55216"/>
    <w:rsid w:val="00D554DB"/>
    <w:rsid w:val="00D56C99"/>
    <w:rsid w:val="00D56D04"/>
    <w:rsid w:val="00D61EB2"/>
    <w:rsid w:val="00D631B2"/>
    <w:rsid w:val="00D66786"/>
    <w:rsid w:val="00D72C4C"/>
    <w:rsid w:val="00D75B7E"/>
    <w:rsid w:val="00D832AC"/>
    <w:rsid w:val="00D83A8C"/>
    <w:rsid w:val="00D83DFB"/>
    <w:rsid w:val="00D83E02"/>
    <w:rsid w:val="00D83E52"/>
    <w:rsid w:val="00D87A9F"/>
    <w:rsid w:val="00D91177"/>
    <w:rsid w:val="00D9177F"/>
    <w:rsid w:val="00D9320B"/>
    <w:rsid w:val="00D9339E"/>
    <w:rsid w:val="00D953F3"/>
    <w:rsid w:val="00DA03D4"/>
    <w:rsid w:val="00DA434B"/>
    <w:rsid w:val="00DA43DC"/>
    <w:rsid w:val="00DA475B"/>
    <w:rsid w:val="00DA484E"/>
    <w:rsid w:val="00DB08F7"/>
    <w:rsid w:val="00DB1F0F"/>
    <w:rsid w:val="00DB2A32"/>
    <w:rsid w:val="00DB38C0"/>
    <w:rsid w:val="00DC093E"/>
    <w:rsid w:val="00DC34B6"/>
    <w:rsid w:val="00DC5EBA"/>
    <w:rsid w:val="00DD0B86"/>
    <w:rsid w:val="00DD0C18"/>
    <w:rsid w:val="00DD127B"/>
    <w:rsid w:val="00DD1C90"/>
    <w:rsid w:val="00DD2C19"/>
    <w:rsid w:val="00DD345D"/>
    <w:rsid w:val="00DD6221"/>
    <w:rsid w:val="00DD752F"/>
    <w:rsid w:val="00DD7644"/>
    <w:rsid w:val="00DE019D"/>
    <w:rsid w:val="00DE0C70"/>
    <w:rsid w:val="00DE36BA"/>
    <w:rsid w:val="00DE38DF"/>
    <w:rsid w:val="00DF1414"/>
    <w:rsid w:val="00DF1425"/>
    <w:rsid w:val="00DF1BCB"/>
    <w:rsid w:val="00DF39BA"/>
    <w:rsid w:val="00DF44F1"/>
    <w:rsid w:val="00DF4BA2"/>
    <w:rsid w:val="00DF512A"/>
    <w:rsid w:val="00DF5859"/>
    <w:rsid w:val="00DF68E5"/>
    <w:rsid w:val="00DF6C46"/>
    <w:rsid w:val="00DF6EEF"/>
    <w:rsid w:val="00DF79A6"/>
    <w:rsid w:val="00E00C98"/>
    <w:rsid w:val="00E0148D"/>
    <w:rsid w:val="00E04B85"/>
    <w:rsid w:val="00E103C7"/>
    <w:rsid w:val="00E13A82"/>
    <w:rsid w:val="00E150E1"/>
    <w:rsid w:val="00E16446"/>
    <w:rsid w:val="00E16A4A"/>
    <w:rsid w:val="00E176F0"/>
    <w:rsid w:val="00E2144C"/>
    <w:rsid w:val="00E227EA"/>
    <w:rsid w:val="00E2704F"/>
    <w:rsid w:val="00E326CE"/>
    <w:rsid w:val="00E32C9E"/>
    <w:rsid w:val="00E36085"/>
    <w:rsid w:val="00E37B5D"/>
    <w:rsid w:val="00E430E1"/>
    <w:rsid w:val="00E53876"/>
    <w:rsid w:val="00E5420B"/>
    <w:rsid w:val="00E55B84"/>
    <w:rsid w:val="00E56602"/>
    <w:rsid w:val="00E61D5B"/>
    <w:rsid w:val="00E65445"/>
    <w:rsid w:val="00E8056A"/>
    <w:rsid w:val="00E81548"/>
    <w:rsid w:val="00E8174E"/>
    <w:rsid w:val="00E851B2"/>
    <w:rsid w:val="00E8711D"/>
    <w:rsid w:val="00E87DC8"/>
    <w:rsid w:val="00E90FF2"/>
    <w:rsid w:val="00E93651"/>
    <w:rsid w:val="00E939F1"/>
    <w:rsid w:val="00E947CA"/>
    <w:rsid w:val="00E954D7"/>
    <w:rsid w:val="00E95A9C"/>
    <w:rsid w:val="00E97391"/>
    <w:rsid w:val="00E97B8B"/>
    <w:rsid w:val="00E97E62"/>
    <w:rsid w:val="00EA2D5A"/>
    <w:rsid w:val="00EA4F1E"/>
    <w:rsid w:val="00EA614C"/>
    <w:rsid w:val="00EA6B39"/>
    <w:rsid w:val="00EB2C05"/>
    <w:rsid w:val="00EB3BFB"/>
    <w:rsid w:val="00EB443D"/>
    <w:rsid w:val="00EC2504"/>
    <w:rsid w:val="00EC3701"/>
    <w:rsid w:val="00EC3E48"/>
    <w:rsid w:val="00EC4797"/>
    <w:rsid w:val="00EC67A8"/>
    <w:rsid w:val="00EE51E1"/>
    <w:rsid w:val="00EF0163"/>
    <w:rsid w:val="00EF5CEA"/>
    <w:rsid w:val="00F00E63"/>
    <w:rsid w:val="00F00FA5"/>
    <w:rsid w:val="00F015F2"/>
    <w:rsid w:val="00F019EF"/>
    <w:rsid w:val="00F03086"/>
    <w:rsid w:val="00F06FA6"/>
    <w:rsid w:val="00F07969"/>
    <w:rsid w:val="00F105F7"/>
    <w:rsid w:val="00F1242C"/>
    <w:rsid w:val="00F134A1"/>
    <w:rsid w:val="00F13540"/>
    <w:rsid w:val="00F13734"/>
    <w:rsid w:val="00F15358"/>
    <w:rsid w:val="00F15557"/>
    <w:rsid w:val="00F16452"/>
    <w:rsid w:val="00F16B58"/>
    <w:rsid w:val="00F16F2D"/>
    <w:rsid w:val="00F17499"/>
    <w:rsid w:val="00F217E4"/>
    <w:rsid w:val="00F2203F"/>
    <w:rsid w:val="00F22EF5"/>
    <w:rsid w:val="00F24C10"/>
    <w:rsid w:val="00F25640"/>
    <w:rsid w:val="00F31BD3"/>
    <w:rsid w:val="00F34588"/>
    <w:rsid w:val="00F40E7D"/>
    <w:rsid w:val="00F44585"/>
    <w:rsid w:val="00F46EEF"/>
    <w:rsid w:val="00F47045"/>
    <w:rsid w:val="00F50AD1"/>
    <w:rsid w:val="00F51E45"/>
    <w:rsid w:val="00F5656C"/>
    <w:rsid w:val="00F57F4F"/>
    <w:rsid w:val="00F60189"/>
    <w:rsid w:val="00F62F47"/>
    <w:rsid w:val="00F635DB"/>
    <w:rsid w:val="00F66019"/>
    <w:rsid w:val="00F6691E"/>
    <w:rsid w:val="00F700BA"/>
    <w:rsid w:val="00F73350"/>
    <w:rsid w:val="00F75B33"/>
    <w:rsid w:val="00F765A3"/>
    <w:rsid w:val="00F827FE"/>
    <w:rsid w:val="00F82A39"/>
    <w:rsid w:val="00F8385C"/>
    <w:rsid w:val="00F84A2E"/>
    <w:rsid w:val="00F853C7"/>
    <w:rsid w:val="00F91B1E"/>
    <w:rsid w:val="00F920A5"/>
    <w:rsid w:val="00F92861"/>
    <w:rsid w:val="00F93F37"/>
    <w:rsid w:val="00F948A3"/>
    <w:rsid w:val="00F95A1B"/>
    <w:rsid w:val="00FA1F5E"/>
    <w:rsid w:val="00FB1F61"/>
    <w:rsid w:val="00FB388F"/>
    <w:rsid w:val="00FB38D1"/>
    <w:rsid w:val="00FC27E3"/>
    <w:rsid w:val="00FC4DD3"/>
    <w:rsid w:val="00FC53CA"/>
    <w:rsid w:val="00FC6CF9"/>
    <w:rsid w:val="00FC781A"/>
    <w:rsid w:val="00FD0164"/>
    <w:rsid w:val="00FD5439"/>
    <w:rsid w:val="00FD6571"/>
    <w:rsid w:val="00FE1C44"/>
    <w:rsid w:val="00FE25C8"/>
    <w:rsid w:val="00FE40D4"/>
    <w:rsid w:val="00FE5E9F"/>
    <w:rsid w:val="00FF6DFB"/>
    <w:rsid w:val="00FF7CCF"/>
    <w:rsid w:val="0A14BC58"/>
    <w:rsid w:val="0CCCEFEA"/>
    <w:rsid w:val="1349AC18"/>
    <w:rsid w:val="176ACCBD"/>
    <w:rsid w:val="1ACFB7C3"/>
    <w:rsid w:val="1C39B940"/>
    <w:rsid w:val="2046B263"/>
    <w:rsid w:val="21749DFA"/>
    <w:rsid w:val="218E2943"/>
    <w:rsid w:val="2C0CE239"/>
    <w:rsid w:val="2D8746F0"/>
    <w:rsid w:val="323926F6"/>
    <w:rsid w:val="36C9B1F1"/>
    <w:rsid w:val="3D9262A7"/>
    <w:rsid w:val="3EE68688"/>
    <w:rsid w:val="4458DA37"/>
    <w:rsid w:val="47DD503C"/>
    <w:rsid w:val="4FE95E09"/>
    <w:rsid w:val="554D1540"/>
    <w:rsid w:val="57A779D3"/>
    <w:rsid w:val="58DCBAFE"/>
    <w:rsid w:val="5A6D38BD"/>
    <w:rsid w:val="61729A55"/>
    <w:rsid w:val="684F66E3"/>
    <w:rsid w:val="689C06D5"/>
    <w:rsid w:val="69C177EA"/>
    <w:rsid w:val="6C483F2F"/>
    <w:rsid w:val="7C2B7547"/>
    <w:rsid w:val="7CCC1992"/>
    <w:rsid w:val="7E297F0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D415BE"/>
  <w15:docId w15:val="{364927C6-78A1-4102-81D7-8FC8A1563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24895"/>
    <w:pPr>
      <w:widowControl w:val="0"/>
      <w:spacing w:line="280" w:lineRule="atLeast"/>
    </w:pPr>
    <w:rPr>
      <w:rFonts w:ascii="Calibri" w:hAnsi="Calibri"/>
      <w:snapToGrid w:val="0"/>
      <w:lang w:eastAsia="nl-NL"/>
    </w:rPr>
  </w:style>
  <w:style w:type="paragraph" w:styleId="Kop1">
    <w:name w:val="heading 1"/>
    <w:aliases w:val="EDSN Hoofdstuk,Hoofdstuk,Section Heading,sectionHeading,Hoofdstukkop,Hoofdkop,Hoofdkop1,Hoofdkop2,Hoofdkop11,Hoofdkop3,Hoofdkop12,Hoofdkop21,Hoofdkop111,Hoofdkop4,Hoofdkop13,Hoofdkop22,Hoofdkop112,Hoofdkop31,Hoofdkop121,Hoofdkop211"/>
    <w:basedOn w:val="Standaard"/>
    <w:next w:val="Standaard"/>
    <w:link w:val="Kop1Char"/>
    <w:qFormat/>
    <w:rsid w:val="00850854"/>
    <w:pPr>
      <w:keepNext/>
      <w:numPr>
        <w:numId w:val="3"/>
      </w:numPr>
      <w:spacing w:after="280"/>
      <w:ind w:left="992" w:hanging="992"/>
      <w:outlineLvl w:val="0"/>
    </w:pPr>
    <w:rPr>
      <w:b/>
      <w:bCs/>
      <w:color w:val="000000" w:themeColor="text1"/>
      <w:sz w:val="40"/>
    </w:rPr>
  </w:style>
  <w:style w:type="paragraph" w:styleId="Kop2">
    <w:name w:val="heading 2"/>
    <w:aliases w:val="EDSN paragraaf,Paragraafkop,Bijlage,Reset numbering,2scr,h2,H2,2scr1,h21,H21"/>
    <w:basedOn w:val="Standaard"/>
    <w:next w:val="Standaard"/>
    <w:link w:val="Kop2Char"/>
    <w:unhideWhenUsed/>
    <w:qFormat/>
    <w:rsid w:val="00527FE7"/>
    <w:pPr>
      <w:keepNext/>
      <w:keepLines/>
      <w:numPr>
        <w:ilvl w:val="1"/>
        <w:numId w:val="3"/>
      </w:numPr>
      <w:ind w:left="357" w:hanging="357"/>
      <w:outlineLvl w:val="1"/>
    </w:pPr>
    <w:rPr>
      <w:rFonts w:eastAsiaTheme="majorEastAsia" w:cstheme="majorBidi"/>
      <w:b/>
      <w:bCs/>
      <w:color w:val="A2BBE2"/>
      <w:szCs w:val="26"/>
    </w:rPr>
  </w:style>
  <w:style w:type="paragraph" w:styleId="Kop3">
    <w:name w:val="heading 3"/>
    <w:aliases w:val="Kopregel 3,EDSN subsubpargraaf,Voorwoord,Level 1 - 1,Subparagraafkop,3scr,h3,3scr1,h31"/>
    <w:basedOn w:val="Standaard"/>
    <w:next w:val="Standaard"/>
    <w:link w:val="Kop3Char"/>
    <w:unhideWhenUsed/>
    <w:qFormat/>
    <w:rsid w:val="00361B68"/>
    <w:pPr>
      <w:keepNext/>
      <w:keepLines/>
      <w:numPr>
        <w:ilvl w:val="2"/>
        <w:numId w:val="3"/>
      </w:numPr>
      <w:ind w:left="357" w:hanging="357"/>
      <w:outlineLvl w:val="2"/>
    </w:pPr>
    <w:rPr>
      <w:rFonts w:eastAsiaTheme="majorEastAsia" w:cstheme="majorBidi"/>
      <w:b/>
      <w:bCs/>
      <w:color w:val="A2BBE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EDSN Hoofdstuk Char,Hoofdstuk Char,Section Heading Char,sectionHeading Char,Hoofdstukkop Char,Hoofdkop Char,Hoofdkop1 Char,Hoofdkop2 Char,Hoofdkop11 Char,Hoofdkop3 Char,Hoofdkop12 Char,Hoofdkop21 Char,Hoofdkop111 Char,Hoofdkop4 Char"/>
    <w:basedOn w:val="Standaardalinea-lettertype"/>
    <w:link w:val="Kop1"/>
    <w:rsid w:val="00850854"/>
    <w:rPr>
      <w:rFonts w:ascii="Calibri" w:hAnsi="Calibri"/>
      <w:b/>
      <w:bCs/>
      <w:snapToGrid w:val="0"/>
      <w:color w:val="000000" w:themeColor="text1"/>
      <w:sz w:val="40"/>
      <w:lang w:eastAsia="nl-NL"/>
    </w:rPr>
  </w:style>
  <w:style w:type="paragraph" w:styleId="Lijstalinea">
    <w:name w:val="List Paragraph"/>
    <w:aliases w:val="_EDSN_agendapunt"/>
    <w:basedOn w:val="Standaard"/>
    <w:link w:val="LijstalineaChar"/>
    <w:uiPriority w:val="34"/>
    <w:qFormat/>
    <w:rsid w:val="002D7A9B"/>
    <w:pPr>
      <w:ind w:left="708"/>
    </w:pPr>
  </w:style>
  <w:style w:type="paragraph" w:styleId="Koptekst">
    <w:name w:val="header"/>
    <w:basedOn w:val="Standaard"/>
    <w:link w:val="KoptekstChar"/>
    <w:uiPriority w:val="99"/>
    <w:unhideWhenUsed/>
    <w:rsid w:val="000C1E6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C1E6C"/>
    <w:rPr>
      <w:rFonts w:ascii="Calibri" w:hAnsi="Calibri"/>
      <w:snapToGrid w:val="0"/>
      <w:sz w:val="22"/>
      <w:lang w:eastAsia="nl-NL"/>
    </w:rPr>
  </w:style>
  <w:style w:type="paragraph" w:styleId="Voettekst">
    <w:name w:val="footer"/>
    <w:basedOn w:val="Standaard"/>
    <w:link w:val="VoettekstChar"/>
    <w:uiPriority w:val="99"/>
    <w:unhideWhenUsed/>
    <w:rsid w:val="008104AF"/>
    <w:pPr>
      <w:tabs>
        <w:tab w:val="center" w:pos="4536"/>
        <w:tab w:val="right" w:pos="9072"/>
      </w:tabs>
      <w:spacing w:line="240" w:lineRule="auto"/>
    </w:pPr>
    <w:rPr>
      <w:sz w:val="13"/>
    </w:rPr>
  </w:style>
  <w:style w:type="character" w:customStyle="1" w:styleId="VoettekstChar">
    <w:name w:val="Voettekst Char"/>
    <w:basedOn w:val="Standaardalinea-lettertype"/>
    <w:link w:val="Voettekst"/>
    <w:uiPriority w:val="99"/>
    <w:rsid w:val="008104AF"/>
    <w:rPr>
      <w:rFonts w:ascii="Calibri" w:hAnsi="Calibri"/>
      <w:snapToGrid w:val="0"/>
      <w:sz w:val="13"/>
      <w:lang w:eastAsia="nl-NL"/>
    </w:rPr>
  </w:style>
  <w:style w:type="paragraph" w:customStyle="1" w:styleId="Rubricering">
    <w:name w:val="Rubricering"/>
    <w:basedOn w:val="Standaard"/>
    <w:qFormat/>
    <w:rsid w:val="000C1E6C"/>
    <w:pPr>
      <w:spacing w:line="250" w:lineRule="atLeast"/>
    </w:pPr>
    <w:rPr>
      <w:rFonts w:ascii="Arial" w:hAnsi="Arial"/>
      <w:b/>
      <w:sz w:val="18"/>
    </w:rPr>
  </w:style>
  <w:style w:type="table" w:styleId="Tabelraster">
    <w:name w:val="Table Grid"/>
    <w:basedOn w:val="Standaardtabel"/>
    <w:uiPriority w:val="59"/>
    <w:rsid w:val="000C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fonkop">
    <w:name w:val="Colofonkop"/>
    <w:basedOn w:val="Standaard"/>
    <w:qFormat/>
    <w:rsid w:val="007A50D8"/>
    <w:rPr>
      <w:b/>
    </w:rPr>
  </w:style>
  <w:style w:type="paragraph" w:customStyle="1" w:styleId="Colofoninvulling">
    <w:name w:val="Colofon invulling"/>
    <w:basedOn w:val="Standaard"/>
    <w:qFormat/>
    <w:rsid w:val="007A50D8"/>
  </w:style>
  <w:style w:type="paragraph" w:customStyle="1" w:styleId="Adres">
    <w:name w:val="Adres"/>
    <w:basedOn w:val="Standaard"/>
    <w:qFormat/>
    <w:rsid w:val="000C1E6C"/>
    <w:rPr>
      <w:b/>
      <w:noProof/>
    </w:rPr>
  </w:style>
  <w:style w:type="paragraph" w:styleId="Ballontekst">
    <w:name w:val="Balloon Text"/>
    <w:basedOn w:val="Standaard"/>
    <w:link w:val="BallontekstChar"/>
    <w:uiPriority w:val="99"/>
    <w:semiHidden/>
    <w:unhideWhenUsed/>
    <w:rsid w:val="00B12D8A"/>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12D8A"/>
    <w:rPr>
      <w:rFonts w:ascii="Tahoma" w:hAnsi="Tahoma" w:cs="Tahoma"/>
      <w:snapToGrid w:val="0"/>
      <w:sz w:val="16"/>
      <w:szCs w:val="16"/>
      <w:lang w:eastAsia="nl-NL"/>
    </w:rPr>
  </w:style>
  <w:style w:type="character" w:styleId="Hyperlink">
    <w:name w:val="Hyperlink"/>
    <w:basedOn w:val="Standaardalinea-lettertype"/>
    <w:uiPriority w:val="99"/>
    <w:unhideWhenUsed/>
    <w:rsid w:val="008104AF"/>
    <w:rPr>
      <w:color w:val="0000FF" w:themeColor="hyperlink"/>
      <w:u w:val="single"/>
    </w:rPr>
  </w:style>
  <w:style w:type="paragraph" w:styleId="Titel">
    <w:name w:val="Title"/>
    <w:basedOn w:val="Standaard"/>
    <w:next w:val="Standaard"/>
    <w:link w:val="TitelChar"/>
    <w:qFormat/>
    <w:rsid w:val="00177A61"/>
    <w:pPr>
      <w:spacing w:after="300" w:line="240" w:lineRule="auto"/>
      <w:contextualSpacing/>
    </w:pPr>
    <w:rPr>
      <w:rFonts w:asciiTheme="minorHAnsi" w:eastAsiaTheme="majorEastAsia" w:hAnsiTheme="minorHAnsi" w:cstheme="majorBidi"/>
      <w:b/>
      <w:color w:val="000000" w:themeColor="text1"/>
      <w:spacing w:val="5"/>
      <w:kern w:val="28"/>
      <w:sz w:val="90"/>
      <w:szCs w:val="52"/>
    </w:rPr>
  </w:style>
  <w:style w:type="character" w:customStyle="1" w:styleId="TitelChar">
    <w:name w:val="Titel Char"/>
    <w:basedOn w:val="Standaardalinea-lettertype"/>
    <w:link w:val="Titel"/>
    <w:rsid w:val="00177A61"/>
    <w:rPr>
      <w:rFonts w:asciiTheme="minorHAnsi" w:eastAsiaTheme="majorEastAsia" w:hAnsiTheme="minorHAnsi" w:cstheme="majorBidi"/>
      <w:b/>
      <w:snapToGrid w:val="0"/>
      <w:color w:val="000000" w:themeColor="text1"/>
      <w:spacing w:val="5"/>
      <w:kern w:val="28"/>
      <w:sz w:val="90"/>
      <w:szCs w:val="52"/>
      <w:lang w:eastAsia="nl-NL"/>
    </w:rPr>
  </w:style>
  <w:style w:type="paragraph" w:customStyle="1" w:styleId="Subtitel">
    <w:name w:val="Subtitel"/>
    <w:basedOn w:val="Adres"/>
    <w:qFormat/>
    <w:rsid w:val="00051FF0"/>
    <w:rPr>
      <w:sz w:val="40"/>
    </w:rPr>
  </w:style>
  <w:style w:type="paragraph" w:customStyle="1" w:styleId="Documenttitel">
    <w:name w:val="Documenttitel"/>
    <w:basedOn w:val="Colofonkop"/>
    <w:qFormat/>
    <w:rsid w:val="007A50D8"/>
    <w:rPr>
      <w:sz w:val="30"/>
    </w:rPr>
  </w:style>
  <w:style w:type="paragraph" w:customStyle="1" w:styleId="Inhoudsopgave">
    <w:name w:val="Inhoudsopgave"/>
    <w:basedOn w:val="Standaard"/>
    <w:next w:val="Standaard"/>
    <w:qFormat/>
    <w:rsid w:val="007D6CDA"/>
    <w:rPr>
      <w:b/>
      <w:noProof/>
      <w:sz w:val="40"/>
    </w:rPr>
  </w:style>
  <w:style w:type="character" w:customStyle="1" w:styleId="Kop2Char">
    <w:name w:val="Kop 2 Char"/>
    <w:aliases w:val="EDSN paragraaf Char,Paragraafkop Char,Bijlage Char,Reset numbering Char,2scr Char,h2 Char,H2 Char,2scr1 Char,h21 Char,H21 Char"/>
    <w:basedOn w:val="Standaardalinea-lettertype"/>
    <w:link w:val="Kop2"/>
    <w:rsid w:val="00527FE7"/>
    <w:rPr>
      <w:rFonts w:ascii="Calibri" w:eastAsiaTheme="majorEastAsia" w:hAnsi="Calibri" w:cstheme="majorBidi"/>
      <w:b/>
      <w:bCs/>
      <w:snapToGrid w:val="0"/>
      <w:color w:val="A2BBE2"/>
      <w:sz w:val="22"/>
      <w:szCs w:val="26"/>
      <w:lang w:eastAsia="nl-NL"/>
    </w:rPr>
  </w:style>
  <w:style w:type="character" w:customStyle="1" w:styleId="Kop3Char">
    <w:name w:val="Kop 3 Char"/>
    <w:aliases w:val="Kopregel 3 Char,EDSN subsubpargraaf Char,Voorwoord Char,Level 1 - 1 Char,Subparagraafkop Char,3scr Char,h3 Char,3scr1 Char,h31 Char"/>
    <w:basedOn w:val="Standaardalinea-lettertype"/>
    <w:link w:val="Kop3"/>
    <w:rsid w:val="00361B68"/>
    <w:rPr>
      <w:rFonts w:ascii="Calibri" w:eastAsiaTheme="majorEastAsia" w:hAnsi="Calibri" w:cstheme="majorBidi"/>
      <w:b/>
      <w:bCs/>
      <w:snapToGrid w:val="0"/>
      <w:color w:val="A2BBE2"/>
      <w:sz w:val="22"/>
      <w:lang w:eastAsia="nl-NL"/>
    </w:rPr>
  </w:style>
  <w:style w:type="paragraph" w:customStyle="1" w:styleId="Tabelkop">
    <w:name w:val="Tabelkop"/>
    <w:basedOn w:val="Standaard"/>
    <w:qFormat/>
    <w:rsid w:val="002076C6"/>
    <w:rPr>
      <w:b/>
      <w:sz w:val="16"/>
    </w:rPr>
  </w:style>
  <w:style w:type="paragraph" w:styleId="Inhopg1">
    <w:name w:val="toc 1"/>
    <w:basedOn w:val="Standaard"/>
    <w:next w:val="Standaard"/>
    <w:autoRedefine/>
    <w:uiPriority w:val="39"/>
    <w:unhideWhenUsed/>
    <w:rsid w:val="00527FE7"/>
    <w:pPr>
      <w:spacing w:before="240"/>
    </w:pPr>
  </w:style>
  <w:style w:type="paragraph" w:styleId="Inhopg2">
    <w:name w:val="toc 2"/>
    <w:basedOn w:val="Standaard"/>
    <w:next w:val="Standaard"/>
    <w:autoRedefine/>
    <w:uiPriority w:val="39"/>
    <w:unhideWhenUsed/>
    <w:rsid w:val="003D7503"/>
    <w:pPr>
      <w:tabs>
        <w:tab w:val="left" w:pos="851"/>
        <w:tab w:val="right" w:leader="dot" w:pos="9060"/>
      </w:tabs>
      <w:ind w:left="397"/>
    </w:pPr>
    <w:rPr>
      <w:noProof/>
    </w:rPr>
  </w:style>
  <w:style w:type="paragraph" w:styleId="Inhopg3">
    <w:name w:val="toc 3"/>
    <w:basedOn w:val="Standaard"/>
    <w:next w:val="Standaard"/>
    <w:autoRedefine/>
    <w:uiPriority w:val="39"/>
    <w:semiHidden/>
    <w:unhideWhenUsed/>
    <w:rsid w:val="00527FE7"/>
    <w:pPr>
      <w:ind w:left="442"/>
    </w:pPr>
  </w:style>
  <w:style w:type="paragraph" w:customStyle="1" w:styleId="Tabeltekst">
    <w:name w:val="Tabeltekst"/>
    <w:basedOn w:val="Standaard"/>
    <w:qFormat/>
    <w:rsid w:val="002076C6"/>
    <w:rPr>
      <w:sz w:val="16"/>
    </w:rPr>
  </w:style>
  <w:style w:type="character" w:styleId="Tekstvantijdelijkeaanduiding">
    <w:name w:val="Placeholder Text"/>
    <w:basedOn w:val="Standaardalinea-lettertype"/>
    <w:uiPriority w:val="99"/>
    <w:semiHidden/>
    <w:rsid w:val="009A6081"/>
    <w:rPr>
      <w:color w:val="808080"/>
    </w:rPr>
  </w:style>
  <w:style w:type="paragraph" w:styleId="Kopvaninhoudsopgave">
    <w:name w:val="TOC Heading"/>
    <w:basedOn w:val="Kop1"/>
    <w:next w:val="Standaard"/>
    <w:uiPriority w:val="39"/>
    <w:unhideWhenUsed/>
    <w:qFormat/>
    <w:rsid w:val="004B5759"/>
    <w:pPr>
      <w:keepLines/>
      <w:widowControl/>
      <w:numPr>
        <w:numId w:val="0"/>
      </w:numPr>
      <w:spacing w:before="240" w:after="0" w:line="259" w:lineRule="auto"/>
      <w:outlineLvl w:val="9"/>
    </w:pPr>
    <w:rPr>
      <w:rFonts w:asciiTheme="majorHAnsi" w:eastAsiaTheme="majorEastAsia" w:hAnsiTheme="majorHAnsi" w:cstheme="majorBidi"/>
      <w:b w:val="0"/>
      <w:bCs w:val="0"/>
      <w:snapToGrid/>
      <w:color w:val="365F91" w:themeColor="accent1" w:themeShade="BF"/>
      <w:sz w:val="32"/>
      <w:szCs w:val="32"/>
    </w:rPr>
  </w:style>
  <w:style w:type="paragraph" w:customStyle="1" w:styleId="wwostylekop1">
    <w:name w:val="wwo_style_kop1"/>
    <w:basedOn w:val="Kop1"/>
    <w:next w:val="Standaard"/>
    <w:qFormat/>
    <w:rsid w:val="00D32DD7"/>
    <w:pPr>
      <w:ind w:left="360" w:hanging="360"/>
    </w:pPr>
    <w:rPr>
      <w:noProof/>
    </w:rPr>
  </w:style>
  <w:style w:type="paragraph" w:styleId="Normaalweb">
    <w:name w:val="Normal (Web)"/>
    <w:basedOn w:val="Standaard"/>
    <w:uiPriority w:val="99"/>
    <w:rsid w:val="00D32DD7"/>
    <w:pPr>
      <w:widowControl/>
      <w:spacing w:line="216" w:lineRule="auto"/>
    </w:pPr>
    <w:rPr>
      <w:rFonts w:ascii="Times New Roman" w:hAnsi="Times New Roman"/>
      <w:snapToGrid/>
      <w:sz w:val="18"/>
      <w:szCs w:val="24"/>
      <w:lang w:eastAsia="en-US"/>
    </w:rPr>
  </w:style>
  <w:style w:type="character" w:customStyle="1" w:styleId="LijstalineaChar">
    <w:name w:val="Lijstalinea Char"/>
    <w:aliases w:val="_EDSN_agendapunt Char"/>
    <w:basedOn w:val="Standaardalinea-lettertype"/>
    <w:link w:val="Lijstalinea"/>
    <w:uiPriority w:val="34"/>
    <w:rsid w:val="00AF3A4D"/>
    <w:rPr>
      <w:rFonts w:ascii="Calibri" w:hAnsi="Calibri"/>
      <w:snapToGrid w:val="0"/>
      <w:lang w:eastAsia="nl-NL"/>
    </w:rPr>
  </w:style>
  <w:style w:type="character" w:styleId="Verwijzingopmerking">
    <w:name w:val="annotation reference"/>
    <w:basedOn w:val="Standaardalinea-lettertype"/>
    <w:uiPriority w:val="99"/>
    <w:semiHidden/>
    <w:unhideWhenUsed/>
    <w:rsid w:val="009C6131"/>
    <w:rPr>
      <w:sz w:val="16"/>
      <w:szCs w:val="16"/>
    </w:rPr>
  </w:style>
  <w:style w:type="paragraph" w:styleId="Tekstopmerking">
    <w:name w:val="annotation text"/>
    <w:basedOn w:val="Standaard"/>
    <w:link w:val="TekstopmerkingChar"/>
    <w:uiPriority w:val="99"/>
    <w:unhideWhenUsed/>
    <w:rsid w:val="009C6131"/>
    <w:pPr>
      <w:spacing w:line="240" w:lineRule="auto"/>
    </w:pPr>
  </w:style>
  <w:style w:type="character" w:customStyle="1" w:styleId="TekstopmerkingChar">
    <w:name w:val="Tekst opmerking Char"/>
    <w:basedOn w:val="Standaardalinea-lettertype"/>
    <w:link w:val="Tekstopmerking"/>
    <w:uiPriority w:val="99"/>
    <w:rsid w:val="009C6131"/>
    <w:rPr>
      <w:rFonts w:ascii="Calibri" w:hAnsi="Calibri"/>
      <w:snapToGrid w:val="0"/>
      <w:lang w:eastAsia="nl-NL"/>
    </w:rPr>
  </w:style>
  <w:style w:type="paragraph" w:styleId="Onderwerpvanopmerking">
    <w:name w:val="annotation subject"/>
    <w:basedOn w:val="Tekstopmerking"/>
    <w:next w:val="Tekstopmerking"/>
    <w:link w:val="OnderwerpvanopmerkingChar"/>
    <w:uiPriority w:val="99"/>
    <w:semiHidden/>
    <w:unhideWhenUsed/>
    <w:rsid w:val="009C6131"/>
    <w:rPr>
      <w:b/>
      <w:bCs/>
    </w:rPr>
  </w:style>
  <w:style w:type="character" w:customStyle="1" w:styleId="OnderwerpvanopmerkingChar">
    <w:name w:val="Onderwerp van opmerking Char"/>
    <w:basedOn w:val="TekstopmerkingChar"/>
    <w:link w:val="Onderwerpvanopmerking"/>
    <w:uiPriority w:val="99"/>
    <w:semiHidden/>
    <w:rsid w:val="009C6131"/>
    <w:rPr>
      <w:rFonts w:ascii="Calibri" w:hAnsi="Calibri"/>
      <w:b/>
      <w:bCs/>
      <w:snapToGrid w:val="0"/>
      <w:lang w:eastAsia="nl-NL"/>
    </w:rPr>
  </w:style>
  <w:style w:type="character" w:customStyle="1" w:styleId="normaltextrun">
    <w:name w:val="normaltextrun"/>
    <w:basedOn w:val="Standaardalinea-lettertype"/>
    <w:rsid w:val="005E182B"/>
  </w:style>
  <w:style w:type="character" w:customStyle="1" w:styleId="eop">
    <w:name w:val="eop"/>
    <w:basedOn w:val="Standaardalinea-lettertype"/>
    <w:rsid w:val="005E182B"/>
  </w:style>
  <w:style w:type="character" w:styleId="Onopgelostemelding">
    <w:name w:val="Unresolved Mention"/>
    <w:basedOn w:val="Standaardalinea-lettertype"/>
    <w:uiPriority w:val="99"/>
    <w:semiHidden/>
    <w:unhideWhenUsed/>
    <w:rsid w:val="00265970"/>
    <w:rPr>
      <w:color w:val="605E5C"/>
      <w:shd w:val="clear" w:color="auto" w:fill="E1DFDD"/>
    </w:rPr>
  </w:style>
  <w:style w:type="paragraph" w:customStyle="1" w:styleId="commentcontentpara">
    <w:name w:val="commentcontentpara"/>
    <w:basedOn w:val="Standaard"/>
    <w:rsid w:val="00AC71AA"/>
    <w:pPr>
      <w:widowControl/>
      <w:spacing w:before="100" w:beforeAutospacing="1" w:after="100" w:afterAutospacing="1" w:line="240" w:lineRule="auto"/>
    </w:pPr>
    <w:rPr>
      <w:rFonts w:ascii="Times New Roman" w:hAnsi="Times New Roman"/>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1171275">
      <w:bodyDiv w:val="1"/>
      <w:marLeft w:val="0"/>
      <w:marRight w:val="0"/>
      <w:marTop w:val="0"/>
      <w:marBottom w:val="0"/>
      <w:divBdr>
        <w:top w:val="none" w:sz="0" w:space="0" w:color="auto"/>
        <w:left w:val="none" w:sz="0" w:space="0" w:color="auto"/>
        <w:bottom w:val="none" w:sz="0" w:space="0" w:color="auto"/>
        <w:right w:val="none" w:sz="0" w:space="0" w:color="auto"/>
      </w:divBdr>
      <w:divsChild>
        <w:div w:id="54478834">
          <w:marLeft w:val="0"/>
          <w:marRight w:val="0"/>
          <w:marTop w:val="0"/>
          <w:marBottom w:val="0"/>
          <w:divBdr>
            <w:top w:val="none" w:sz="0" w:space="0" w:color="auto"/>
            <w:left w:val="none" w:sz="0" w:space="0" w:color="auto"/>
            <w:bottom w:val="none" w:sz="0" w:space="0" w:color="auto"/>
            <w:right w:val="none" w:sz="0" w:space="0" w:color="auto"/>
          </w:divBdr>
        </w:div>
      </w:divsChild>
    </w:div>
    <w:div w:id="816147347">
      <w:bodyDiv w:val="1"/>
      <w:marLeft w:val="0"/>
      <w:marRight w:val="0"/>
      <w:marTop w:val="0"/>
      <w:marBottom w:val="0"/>
      <w:divBdr>
        <w:top w:val="none" w:sz="0" w:space="0" w:color="auto"/>
        <w:left w:val="none" w:sz="0" w:space="0" w:color="auto"/>
        <w:bottom w:val="none" w:sz="0" w:space="0" w:color="auto"/>
        <w:right w:val="none" w:sz="0" w:space="0" w:color="auto"/>
      </w:divBdr>
    </w:div>
    <w:div w:id="838617259">
      <w:bodyDiv w:val="1"/>
      <w:marLeft w:val="0"/>
      <w:marRight w:val="0"/>
      <w:marTop w:val="0"/>
      <w:marBottom w:val="0"/>
      <w:divBdr>
        <w:top w:val="none" w:sz="0" w:space="0" w:color="auto"/>
        <w:left w:val="none" w:sz="0" w:space="0" w:color="auto"/>
        <w:bottom w:val="none" w:sz="0" w:space="0" w:color="auto"/>
        <w:right w:val="none" w:sz="0" w:space="0" w:color="auto"/>
      </w:divBdr>
      <w:divsChild>
        <w:div w:id="1738436353">
          <w:marLeft w:val="0"/>
          <w:marRight w:val="0"/>
          <w:marTop w:val="0"/>
          <w:marBottom w:val="0"/>
          <w:divBdr>
            <w:top w:val="none" w:sz="0" w:space="0" w:color="auto"/>
            <w:left w:val="none" w:sz="0" w:space="0" w:color="auto"/>
            <w:bottom w:val="none" w:sz="0" w:space="0" w:color="auto"/>
            <w:right w:val="none" w:sz="0" w:space="0" w:color="auto"/>
          </w:divBdr>
        </w:div>
      </w:divsChild>
    </w:div>
    <w:div w:id="867913257">
      <w:bodyDiv w:val="1"/>
      <w:marLeft w:val="0"/>
      <w:marRight w:val="0"/>
      <w:marTop w:val="0"/>
      <w:marBottom w:val="0"/>
      <w:divBdr>
        <w:top w:val="none" w:sz="0" w:space="0" w:color="auto"/>
        <w:left w:val="none" w:sz="0" w:space="0" w:color="auto"/>
        <w:bottom w:val="none" w:sz="0" w:space="0" w:color="auto"/>
        <w:right w:val="none" w:sz="0" w:space="0" w:color="auto"/>
      </w:divBdr>
      <w:divsChild>
        <w:div w:id="2064323964">
          <w:marLeft w:val="0"/>
          <w:marRight w:val="0"/>
          <w:marTop w:val="0"/>
          <w:marBottom w:val="0"/>
          <w:divBdr>
            <w:top w:val="none" w:sz="0" w:space="0" w:color="auto"/>
            <w:left w:val="none" w:sz="0" w:space="0" w:color="auto"/>
            <w:bottom w:val="none" w:sz="0" w:space="0" w:color="auto"/>
            <w:right w:val="none" w:sz="0" w:space="0" w:color="auto"/>
          </w:divBdr>
        </w:div>
      </w:divsChild>
    </w:div>
    <w:div w:id="114913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jecten@edsn.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ojaddaine\OneDrive%20-%20EDSN%20BV\Testen\Mastertestplan%20AoM%2024x7.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0C91830ED340E4FB1005DCFC6E51CF5" ma:contentTypeVersion="8" ma:contentTypeDescription="Een nieuw document maken." ma:contentTypeScope="" ma:versionID="71eacb6464d9d567aeafb3d8af5ea873">
  <xsd:schema xmlns:xsd="http://www.w3.org/2001/XMLSchema" xmlns:xs="http://www.w3.org/2001/XMLSchema" xmlns:p="http://schemas.microsoft.com/office/2006/metadata/properties" xmlns:ns2="28a68a4d-228e-49b4-bd64-f059bd770b71" targetNamespace="http://schemas.microsoft.com/office/2006/metadata/properties" ma:root="true" ma:fieldsID="6b65879fc593b33e4c8f86cefd148f14" ns2:_="">
    <xsd:import namespace="28a68a4d-228e-49b4-bd64-f059bd770b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68a4d-228e-49b4-bd64-f059bd770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9EE1A5-CB37-4728-89BC-A3B855EAD49A}">
  <ds:schemaRefs>
    <ds:schemaRef ds:uri="http://schemas.microsoft.com/sharepoint/v3/contenttype/forms"/>
  </ds:schemaRefs>
</ds:datastoreItem>
</file>

<file path=customXml/itemProps2.xml><?xml version="1.0" encoding="utf-8"?>
<ds:datastoreItem xmlns:ds="http://schemas.openxmlformats.org/officeDocument/2006/customXml" ds:itemID="{28E602A4-9C52-4889-8B79-A8F294B3FC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3E2F8C-B48F-4850-8E6A-6C33C48C3F58}">
  <ds:schemaRefs>
    <ds:schemaRef ds:uri="http://schemas.openxmlformats.org/officeDocument/2006/bibliography"/>
  </ds:schemaRefs>
</ds:datastoreItem>
</file>

<file path=customXml/itemProps4.xml><?xml version="1.0" encoding="utf-8"?>
<ds:datastoreItem xmlns:ds="http://schemas.openxmlformats.org/officeDocument/2006/customXml" ds:itemID="{24B6B41F-38B3-4BE5-BDFB-88FDC1985C06}"/>
</file>

<file path=docProps/app.xml><?xml version="1.0" encoding="utf-8"?>
<Properties xmlns="http://schemas.openxmlformats.org/officeDocument/2006/extended-properties" xmlns:vt="http://schemas.openxmlformats.org/officeDocument/2006/docPropsVTypes">
  <Template>Mastertestplan AoM 24x7</Template>
  <TotalTime>2</TotalTime>
  <Pages>16</Pages>
  <Words>4435</Words>
  <Characters>24395</Characters>
  <Application>Microsoft Office Word</Application>
  <DocSecurity>0</DocSecurity>
  <Lines>203</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28773</CharactersWithSpaces>
  <SharedDoc>false</SharedDoc>
  <HLinks>
    <vt:vector size="132" baseType="variant">
      <vt:variant>
        <vt:i4>1179698</vt:i4>
      </vt:variant>
      <vt:variant>
        <vt:i4>128</vt:i4>
      </vt:variant>
      <vt:variant>
        <vt:i4>0</vt:i4>
      </vt:variant>
      <vt:variant>
        <vt:i4>5</vt:i4>
      </vt:variant>
      <vt:variant>
        <vt:lpwstr/>
      </vt:variant>
      <vt:variant>
        <vt:lpwstr>_Toc31631661</vt:lpwstr>
      </vt:variant>
      <vt:variant>
        <vt:i4>1245234</vt:i4>
      </vt:variant>
      <vt:variant>
        <vt:i4>122</vt:i4>
      </vt:variant>
      <vt:variant>
        <vt:i4>0</vt:i4>
      </vt:variant>
      <vt:variant>
        <vt:i4>5</vt:i4>
      </vt:variant>
      <vt:variant>
        <vt:lpwstr/>
      </vt:variant>
      <vt:variant>
        <vt:lpwstr>_Toc31631660</vt:lpwstr>
      </vt:variant>
      <vt:variant>
        <vt:i4>1703985</vt:i4>
      </vt:variant>
      <vt:variant>
        <vt:i4>116</vt:i4>
      </vt:variant>
      <vt:variant>
        <vt:i4>0</vt:i4>
      </vt:variant>
      <vt:variant>
        <vt:i4>5</vt:i4>
      </vt:variant>
      <vt:variant>
        <vt:lpwstr/>
      </vt:variant>
      <vt:variant>
        <vt:lpwstr>_Toc31631659</vt:lpwstr>
      </vt:variant>
      <vt:variant>
        <vt:i4>1769521</vt:i4>
      </vt:variant>
      <vt:variant>
        <vt:i4>110</vt:i4>
      </vt:variant>
      <vt:variant>
        <vt:i4>0</vt:i4>
      </vt:variant>
      <vt:variant>
        <vt:i4>5</vt:i4>
      </vt:variant>
      <vt:variant>
        <vt:lpwstr/>
      </vt:variant>
      <vt:variant>
        <vt:lpwstr>_Toc31631658</vt:lpwstr>
      </vt:variant>
      <vt:variant>
        <vt:i4>1310769</vt:i4>
      </vt:variant>
      <vt:variant>
        <vt:i4>104</vt:i4>
      </vt:variant>
      <vt:variant>
        <vt:i4>0</vt:i4>
      </vt:variant>
      <vt:variant>
        <vt:i4>5</vt:i4>
      </vt:variant>
      <vt:variant>
        <vt:lpwstr/>
      </vt:variant>
      <vt:variant>
        <vt:lpwstr>_Toc31631657</vt:lpwstr>
      </vt:variant>
      <vt:variant>
        <vt:i4>1376305</vt:i4>
      </vt:variant>
      <vt:variant>
        <vt:i4>98</vt:i4>
      </vt:variant>
      <vt:variant>
        <vt:i4>0</vt:i4>
      </vt:variant>
      <vt:variant>
        <vt:i4>5</vt:i4>
      </vt:variant>
      <vt:variant>
        <vt:lpwstr/>
      </vt:variant>
      <vt:variant>
        <vt:lpwstr>_Toc31631656</vt:lpwstr>
      </vt:variant>
      <vt:variant>
        <vt:i4>1441841</vt:i4>
      </vt:variant>
      <vt:variant>
        <vt:i4>92</vt:i4>
      </vt:variant>
      <vt:variant>
        <vt:i4>0</vt:i4>
      </vt:variant>
      <vt:variant>
        <vt:i4>5</vt:i4>
      </vt:variant>
      <vt:variant>
        <vt:lpwstr/>
      </vt:variant>
      <vt:variant>
        <vt:lpwstr>_Toc31631655</vt:lpwstr>
      </vt:variant>
      <vt:variant>
        <vt:i4>1507377</vt:i4>
      </vt:variant>
      <vt:variant>
        <vt:i4>86</vt:i4>
      </vt:variant>
      <vt:variant>
        <vt:i4>0</vt:i4>
      </vt:variant>
      <vt:variant>
        <vt:i4>5</vt:i4>
      </vt:variant>
      <vt:variant>
        <vt:lpwstr/>
      </vt:variant>
      <vt:variant>
        <vt:lpwstr>_Toc31631654</vt:lpwstr>
      </vt:variant>
      <vt:variant>
        <vt:i4>1048625</vt:i4>
      </vt:variant>
      <vt:variant>
        <vt:i4>80</vt:i4>
      </vt:variant>
      <vt:variant>
        <vt:i4>0</vt:i4>
      </vt:variant>
      <vt:variant>
        <vt:i4>5</vt:i4>
      </vt:variant>
      <vt:variant>
        <vt:lpwstr/>
      </vt:variant>
      <vt:variant>
        <vt:lpwstr>_Toc31631653</vt:lpwstr>
      </vt:variant>
      <vt:variant>
        <vt:i4>1114161</vt:i4>
      </vt:variant>
      <vt:variant>
        <vt:i4>74</vt:i4>
      </vt:variant>
      <vt:variant>
        <vt:i4>0</vt:i4>
      </vt:variant>
      <vt:variant>
        <vt:i4>5</vt:i4>
      </vt:variant>
      <vt:variant>
        <vt:lpwstr/>
      </vt:variant>
      <vt:variant>
        <vt:lpwstr>_Toc31631652</vt:lpwstr>
      </vt:variant>
      <vt:variant>
        <vt:i4>1179697</vt:i4>
      </vt:variant>
      <vt:variant>
        <vt:i4>68</vt:i4>
      </vt:variant>
      <vt:variant>
        <vt:i4>0</vt:i4>
      </vt:variant>
      <vt:variant>
        <vt:i4>5</vt:i4>
      </vt:variant>
      <vt:variant>
        <vt:lpwstr/>
      </vt:variant>
      <vt:variant>
        <vt:lpwstr>_Toc31631651</vt:lpwstr>
      </vt:variant>
      <vt:variant>
        <vt:i4>1245233</vt:i4>
      </vt:variant>
      <vt:variant>
        <vt:i4>62</vt:i4>
      </vt:variant>
      <vt:variant>
        <vt:i4>0</vt:i4>
      </vt:variant>
      <vt:variant>
        <vt:i4>5</vt:i4>
      </vt:variant>
      <vt:variant>
        <vt:lpwstr/>
      </vt:variant>
      <vt:variant>
        <vt:lpwstr>_Toc31631650</vt:lpwstr>
      </vt:variant>
      <vt:variant>
        <vt:i4>1703984</vt:i4>
      </vt:variant>
      <vt:variant>
        <vt:i4>56</vt:i4>
      </vt:variant>
      <vt:variant>
        <vt:i4>0</vt:i4>
      </vt:variant>
      <vt:variant>
        <vt:i4>5</vt:i4>
      </vt:variant>
      <vt:variant>
        <vt:lpwstr/>
      </vt:variant>
      <vt:variant>
        <vt:lpwstr>_Toc31631649</vt:lpwstr>
      </vt:variant>
      <vt:variant>
        <vt:i4>1769520</vt:i4>
      </vt:variant>
      <vt:variant>
        <vt:i4>50</vt:i4>
      </vt:variant>
      <vt:variant>
        <vt:i4>0</vt:i4>
      </vt:variant>
      <vt:variant>
        <vt:i4>5</vt:i4>
      </vt:variant>
      <vt:variant>
        <vt:lpwstr/>
      </vt:variant>
      <vt:variant>
        <vt:lpwstr>_Toc31631648</vt:lpwstr>
      </vt:variant>
      <vt:variant>
        <vt:i4>1310768</vt:i4>
      </vt:variant>
      <vt:variant>
        <vt:i4>44</vt:i4>
      </vt:variant>
      <vt:variant>
        <vt:i4>0</vt:i4>
      </vt:variant>
      <vt:variant>
        <vt:i4>5</vt:i4>
      </vt:variant>
      <vt:variant>
        <vt:lpwstr/>
      </vt:variant>
      <vt:variant>
        <vt:lpwstr>_Toc31631647</vt:lpwstr>
      </vt:variant>
      <vt:variant>
        <vt:i4>1376304</vt:i4>
      </vt:variant>
      <vt:variant>
        <vt:i4>38</vt:i4>
      </vt:variant>
      <vt:variant>
        <vt:i4>0</vt:i4>
      </vt:variant>
      <vt:variant>
        <vt:i4>5</vt:i4>
      </vt:variant>
      <vt:variant>
        <vt:lpwstr/>
      </vt:variant>
      <vt:variant>
        <vt:lpwstr>_Toc31631646</vt:lpwstr>
      </vt:variant>
      <vt:variant>
        <vt:i4>1441840</vt:i4>
      </vt:variant>
      <vt:variant>
        <vt:i4>32</vt:i4>
      </vt:variant>
      <vt:variant>
        <vt:i4>0</vt:i4>
      </vt:variant>
      <vt:variant>
        <vt:i4>5</vt:i4>
      </vt:variant>
      <vt:variant>
        <vt:lpwstr/>
      </vt:variant>
      <vt:variant>
        <vt:lpwstr>_Toc31631645</vt:lpwstr>
      </vt:variant>
      <vt:variant>
        <vt:i4>1507376</vt:i4>
      </vt:variant>
      <vt:variant>
        <vt:i4>26</vt:i4>
      </vt:variant>
      <vt:variant>
        <vt:i4>0</vt:i4>
      </vt:variant>
      <vt:variant>
        <vt:i4>5</vt:i4>
      </vt:variant>
      <vt:variant>
        <vt:lpwstr/>
      </vt:variant>
      <vt:variant>
        <vt:lpwstr>_Toc31631644</vt:lpwstr>
      </vt:variant>
      <vt:variant>
        <vt:i4>1048624</vt:i4>
      </vt:variant>
      <vt:variant>
        <vt:i4>20</vt:i4>
      </vt:variant>
      <vt:variant>
        <vt:i4>0</vt:i4>
      </vt:variant>
      <vt:variant>
        <vt:i4>5</vt:i4>
      </vt:variant>
      <vt:variant>
        <vt:lpwstr/>
      </vt:variant>
      <vt:variant>
        <vt:lpwstr>_Toc31631643</vt:lpwstr>
      </vt:variant>
      <vt:variant>
        <vt:i4>1114160</vt:i4>
      </vt:variant>
      <vt:variant>
        <vt:i4>14</vt:i4>
      </vt:variant>
      <vt:variant>
        <vt:i4>0</vt:i4>
      </vt:variant>
      <vt:variant>
        <vt:i4>5</vt:i4>
      </vt:variant>
      <vt:variant>
        <vt:lpwstr/>
      </vt:variant>
      <vt:variant>
        <vt:lpwstr>_Toc31631642</vt:lpwstr>
      </vt:variant>
      <vt:variant>
        <vt:i4>1179696</vt:i4>
      </vt:variant>
      <vt:variant>
        <vt:i4>8</vt:i4>
      </vt:variant>
      <vt:variant>
        <vt:i4>0</vt:i4>
      </vt:variant>
      <vt:variant>
        <vt:i4>5</vt:i4>
      </vt:variant>
      <vt:variant>
        <vt:lpwstr/>
      </vt:variant>
      <vt:variant>
        <vt:lpwstr>_Toc31631641</vt:lpwstr>
      </vt:variant>
      <vt:variant>
        <vt:i4>1245232</vt:i4>
      </vt:variant>
      <vt:variant>
        <vt:i4>2</vt:i4>
      </vt:variant>
      <vt:variant>
        <vt:i4>0</vt:i4>
      </vt:variant>
      <vt:variant>
        <vt:i4>5</vt:i4>
      </vt:variant>
      <vt:variant>
        <vt:lpwstr/>
      </vt:variant>
      <vt:variant>
        <vt:lpwstr>_Toc31631640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 al Bojaddaine</dc:creator>
  <cp:keywords/>
  <cp:lastModifiedBy>Jorik van Vilsteren</cp:lastModifiedBy>
  <cp:revision>4</cp:revision>
  <cp:lastPrinted>2014-07-01T08:14:00Z</cp:lastPrinted>
  <dcterms:created xsi:type="dcterms:W3CDTF">2020-06-22T08:09:00Z</dcterms:created>
  <dcterms:modified xsi:type="dcterms:W3CDTF">2020-06-22T08:10:00Z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0x010100E6BB593861114E4FBDCCCA97658EAFA8</vt:lpwstr>
  </property>
  <property fmtid="{D5CDD505-2E9C-101B-9397-08002B2CF9AE}" pid="3" name="Afdeling">
    <vt:lpwstr>Communicatie</vt:lpwstr>
  </property>
  <property fmtid="{D5CDD505-2E9C-101B-9397-08002B2CF9AE}" pid="4" name="Order">
    <vt:r8>7400</vt:r8>
  </property>
</Properties>
</file>